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ilvl w:val="0"/>
          <w:numId w:val="1"/>
        </w:numPr>
        <w:rPr>
          <w:rFonts w:ascii="仿宋" w:hAnsi="仿宋" w:eastAsia="仿宋" w:cs="仿宋"/>
          <w:szCs w:val="32"/>
        </w:rPr>
      </w:pPr>
      <w:bookmarkStart w:id="0" w:name="_Toc526778066"/>
      <w:bookmarkStart w:id="1" w:name="_Toc26710"/>
      <w:bookmarkStart w:id="2" w:name="_Toc526246862"/>
      <w:bookmarkStart w:id="3" w:name="_Toc526861349"/>
      <w:r>
        <w:rPr>
          <w:rFonts w:hint="eastAsia" w:ascii="仿宋" w:hAnsi="仿宋" w:eastAsia="仿宋" w:cs="仿宋"/>
          <w:szCs w:val="32"/>
        </w:rPr>
        <w:t>招标公告</w:t>
      </w:r>
      <w:bookmarkEnd w:id="0"/>
      <w:bookmarkEnd w:id="1"/>
      <w:bookmarkEnd w:id="2"/>
      <w:bookmarkEnd w:id="3"/>
    </w:p>
    <w:p>
      <w:pPr>
        <w:pStyle w:val="101"/>
        <w:numPr>
          <w:ilvl w:val="0"/>
          <w:numId w:val="2"/>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项目情况</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JY-G2024098</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项目名称：2024年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钢材</w:t>
      </w:r>
      <w:r>
        <w:rPr>
          <w:rFonts w:hint="eastAsia" w:ascii="仿宋" w:hAnsi="仿宋" w:eastAsia="仿宋" w:cs="仿宋"/>
          <w:sz w:val="28"/>
          <w:szCs w:val="28"/>
        </w:rPr>
        <w:t>类物资采购项目</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cs="仿宋"/>
          <w:b/>
          <w:sz w:val="28"/>
          <w:szCs w:val="28"/>
        </w:rPr>
      </w:pPr>
      <w:r>
        <w:rPr>
          <w:rFonts w:hint="eastAsia" w:ascii="仿宋" w:hAnsi="仿宋" w:eastAsia="仿宋" w:cs="仿宋"/>
          <w:sz w:val="28"/>
          <w:szCs w:val="28"/>
        </w:rPr>
        <w:t>货物名称：钢材，具体见采购清单</w:t>
      </w:r>
    </w:p>
    <w:p>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color w:val="FF0000"/>
          <w:sz w:val="28"/>
          <w:szCs w:val="28"/>
          <w:lang w:val="en-US" w:eastAsia="zh-CN"/>
        </w:rPr>
        <w:t>3</w:t>
      </w:r>
      <w:r>
        <w:rPr>
          <w:rFonts w:hint="eastAsia" w:ascii="仿宋" w:hAnsi="仿宋" w:eastAsia="仿宋" w:cs="仿宋"/>
          <w:sz w:val="28"/>
          <w:szCs w:val="28"/>
        </w:rPr>
        <w:t>个标包、项，具体见采购清单</w:t>
      </w:r>
    </w:p>
    <w:p>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交货时间：具体见采购清单</w:t>
      </w:r>
    </w:p>
    <w:p>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w:t>
      </w:r>
    </w:p>
    <w:p>
      <w:pPr>
        <w:pStyle w:val="101"/>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101"/>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101"/>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101"/>
        <w:numPr>
          <w:ilvl w:val="2"/>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101"/>
        <w:numPr>
          <w:ilvl w:val="0"/>
          <w:numId w:val="2"/>
        </w:numPr>
        <w:adjustRightInd w:val="0"/>
        <w:snapToGrid w:val="0"/>
        <w:spacing w:line="360" w:lineRule="exact"/>
        <w:ind w:left="850" w:hanging="850" w:firstLineChars="0"/>
        <w:contextualSpacing/>
        <w:rPr>
          <w:rFonts w:ascii="仿宋" w:hAnsi="仿宋" w:eastAsia="仿宋" w:cs="仿宋"/>
          <w:bCs/>
          <w:sz w:val="28"/>
          <w:szCs w:val="28"/>
        </w:rPr>
      </w:pPr>
      <w:r>
        <w:rPr>
          <w:rFonts w:hint="eastAsia" w:ascii="仿宋" w:hAnsi="仿宋" w:eastAsia="仿宋" w:cs="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2"/>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b/>
          <w:bCs/>
          <w:sz w:val="28"/>
          <w:szCs w:val="28"/>
        </w:rPr>
        <w:t>100元</w:t>
      </w:r>
      <w:r>
        <w:rPr>
          <w:rFonts w:hint="eastAsia" w:ascii="仿宋" w:hAnsi="仿宋" w:eastAsia="仿宋" w:cs="仿宋"/>
          <w:sz w:val="28"/>
          <w:szCs w:val="28"/>
        </w:rPr>
        <w:t>人民币，扫码支付。</w:t>
      </w:r>
    </w:p>
    <w:p>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10</w:t>
      </w:r>
      <w:r>
        <w:rPr>
          <w:rFonts w:hint="eastAsia" w:ascii="仿宋" w:hAnsi="仿宋" w:eastAsia="仿宋" w:cs="仿宋"/>
          <w:b/>
          <w:bCs/>
          <w:sz w:val="28"/>
          <w:szCs w:val="28"/>
          <w:u w:val="single"/>
        </w:rPr>
        <w:t>000</w:t>
      </w:r>
      <w:r>
        <w:rPr>
          <w:rFonts w:hint="eastAsia" w:ascii="仿宋" w:hAnsi="仿宋" w:eastAsia="仿宋" w:cs="仿宋"/>
          <w:sz w:val="28"/>
          <w:szCs w:val="28"/>
        </w:rPr>
        <w:t>元人民币。</w:t>
      </w:r>
    </w:p>
    <w:p>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账号：1905022319020105051</w:t>
      </w:r>
    </w:p>
    <w:p>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4</w:t>
      </w:r>
      <w:r>
        <w:rPr>
          <w:rFonts w:hint="eastAsia" w:ascii="仿宋" w:hAnsi="仿宋" w:eastAsia="仿宋" w:cs="仿宋"/>
          <w:b/>
          <w:bCs/>
          <w:sz w:val="28"/>
          <w:szCs w:val="28"/>
          <w:u w:val="single"/>
        </w:rPr>
        <w:t>年</w:t>
      </w:r>
      <w:r>
        <w:rPr>
          <w:rFonts w:hint="eastAsia" w:ascii="仿宋" w:hAnsi="仿宋" w:eastAsia="仿宋" w:cs="仿宋"/>
          <w:b/>
          <w:bCs/>
          <w:sz w:val="28"/>
          <w:szCs w:val="28"/>
          <w:u w:val="single"/>
          <w:lang w:val="en-US" w:eastAsia="zh-CN"/>
        </w:rPr>
        <w:t>7</w:t>
      </w:r>
      <w:r>
        <w:rPr>
          <w:rFonts w:hint="eastAsia" w:ascii="仿宋" w:hAnsi="仿宋" w:eastAsia="仿宋" w:cs="仿宋"/>
          <w:b/>
          <w:bCs/>
          <w:sz w:val="28"/>
          <w:szCs w:val="28"/>
          <w:u w:val="single"/>
        </w:rPr>
        <w:t>月</w:t>
      </w:r>
      <w:r>
        <w:rPr>
          <w:rFonts w:hint="eastAsia" w:ascii="仿宋" w:hAnsi="仿宋" w:eastAsia="仿宋" w:cs="仿宋"/>
          <w:b/>
          <w:bCs/>
          <w:sz w:val="28"/>
          <w:szCs w:val="28"/>
          <w:u w:val="single"/>
          <w:lang w:val="en-US" w:eastAsia="zh-CN"/>
        </w:rPr>
        <w:t>15</w:t>
      </w:r>
      <w:r>
        <w:rPr>
          <w:rFonts w:hint="eastAsia" w:ascii="仿宋" w:hAnsi="仿宋" w:eastAsia="仿宋" w:cs="仿宋"/>
          <w:b/>
          <w:bCs/>
          <w:sz w:val="28"/>
          <w:szCs w:val="28"/>
          <w:u w:val="single"/>
        </w:rPr>
        <w:t>日下午1</w:t>
      </w:r>
      <w:r>
        <w:rPr>
          <w:rFonts w:hint="eastAsia" w:ascii="仿宋" w:hAnsi="仿宋" w:eastAsia="仿宋" w:cs="仿宋"/>
          <w:b/>
          <w:bCs/>
          <w:sz w:val="28"/>
          <w:szCs w:val="28"/>
          <w:u w:val="single"/>
          <w:lang w:val="en-US" w:eastAsia="zh-CN"/>
        </w:rPr>
        <w:t>6</w:t>
      </w:r>
      <w:r>
        <w:rPr>
          <w:rFonts w:hint="eastAsia" w:ascii="仿宋" w:hAnsi="仿宋" w:eastAsia="仿宋" w:cs="仿宋"/>
          <w:b/>
          <w:bCs/>
          <w:sz w:val="28"/>
          <w:szCs w:val="28"/>
          <w:u w:val="single"/>
        </w:rPr>
        <w:t>:</w:t>
      </w:r>
      <w:r>
        <w:rPr>
          <w:rFonts w:hint="eastAsia" w:ascii="仿宋" w:hAnsi="仿宋" w:eastAsia="仿宋" w:cs="仿宋"/>
          <w:b/>
          <w:bCs/>
          <w:sz w:val="28"/>
          <w:szCs w:val="28"/>
          <w:u w:val="single"/>
          <w:lang w:val="en-US" w:eastAsia="zh-CN"/>
        </w:rPr>
        <w:t>0</w:t>
      </w:r>
      <w:r>
        <w:rPr>
          <w:rFonts w:hint="eastAsia" w:ascii="仿宋" w:hAnsi="仿宋" w:eastAsia="仿宋" w:cs="仿宋"/>
          <w:b/>
          <w:bCs/>
          <w:sz w:val="28"/>
          <w:szCs w:val="28"/>
          <w:u w:val="single"/>
        </w:rPr>
        <w:t>0</w:t>
      </w:r>
      <w:r>
        <w:rPr>
          <w:rFonts w:hint="eastAsia" w:ascii="仿宋" w:hAnsi="仿宋" w:eastAsia="仿宋" w:cs="仿宋"/>
          <w:b/>
          <w:bCs/>
          <w:sz w:val="28"/>
          <w:szCs w:val="28"/>
        </w:rPr>
        <w:t>(</w:t>
      </w:r>
      <w:r>
        <w:rPr>
          <w:rFonts w:hint="eastAsia" w:ascii="仿宋" w:hAnsi="仿宋" w:eastAsia="仿宋" w:cs="仿宋"/>
          <w:sz w:val="28"/>
          <w:szCs w:val="28"/>
        </w:rPr>
        <w:t>北京时间)</w:t>
      </w:r>
    </w:p>
    <w:p>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101"/>
        <w:numPr>
          <w:ilvl w:val="1"/>
          <w:numId w:val="2"/>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101"/>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2"/>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val="en-US" w:eastAsia="zh-CN"/>
        </w:rPr>
        <w:t>赵</w:t>
      </w:r>
      <w:r>
        <w:rPr>
          <w:rFonts w:hint="eastAsia" w:ascii="仿宋" w:hAnsi="仿宋" w:eastAsia="仿宋" w:cs="仿宋"/>
          <w:sz w:val="28"/>
          <w:szCs w:val="28"/>
        </w:rPr>
        <w:t>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2016</w:t>
      </w:r>
      <w:r>
        <w:rPr>
          <w:rFonts w:hint="eastAsia" w:ascii="仿宋" w:hAnsi="仿宋" w:eastAsia="仿宋" w:cs="仿宋"/>
          <w:sz w:val="28"/>
          <w:szCs w:val="28"/>
        </w:rPr>
        <w:t>（办）</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电话：（0734）8873841（办）          </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3938ef89-0d85-43af-ac69-ff44fa1e7a4b"/>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345014"/>
    <w:rsid w:val="0CD05ED7"/>
    <w:rsid w:val="12BF6B65"/>
    <w:rsid w:val="1441159B"/>
    <w:rsid w:val="18DC7D40"/>
    <w:rsid w:val="20CD30B6"/>
    <w:rsid w:val="28205839"/>
    <w:rsid w:val="2D5639EE"/>
    <w:rsid w:val="2FD04375"/>
    <w:rsid w:val="30260036"/>
    <w:rsid w:val="30B5736D"/>
    <w:rsid w:val="317E5179"/>
    <w:rsid w:val="34134919"/>
    <w:rsid w:val="36C43945"/>
    <w:rsid w:val="3BF15859"/>
    <w:rsid w:val="4C9578AE"/>
    <w:rsid w:val="4CD76635"/>
    <w:rsid w:val="4F8C3D25"/>
    <w:rsid w:val="6A0D47D7"/>
    <w:rsid w:val="6A57286E"/>
    <w:rsid w:val="7B602A61"/>
    <w:rsid w:val="7EEA7120"/>
    <w:rsid w:val="7F37283F"/>
    <w:rsid w:val="7F772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autoRedefine/>
    <w:qFormat/>
    <w:uiPriority w:val="0"/>
    <w:pPr>
      <w:widowControl/>
      <w:spacing w:line="360" w:lineRule="auto"/>
      <w:outlineLvl w:val="2"/>
    </w:pPr>
    <w:rPr>
      <w:b/>
      <w:bCs/>
      <w:sz w:val="24"/>
    </w:rPr>
  </w:style>
  <w:style w:type="paragraph" w:styleId="5">
    <w:name w:val="heading 4"/>
    <w:basedOn w:val="1"/>
    <w:next w:val="1"/>
    <w:link w:val="48"/>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autoRedefine/>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autoRedefine/>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kern w:val="2"/>
      <w:sz w:val="21"/>
      <w:szCs w:val="24"/>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autoRedefine/>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autoRedefine/>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autoRedefine/>
    <w:qFormat/>
    <w:uiPriority w:val="0"/>
    <w:pPr>
      <w:ind w:firstLine="420" w:firstLineChars="200"/>
    </w:pPr>
  </w:style>
  <w:style w:type="paragraph" w:customStyle="1" w:styleId="75">
    <w:name w:val="标题3"/>
    <w:basedOn w:val="2"/>
    <w:autoRedefine/>
    <w:qFormat/>
    <w:uiPriority w:val="0"/>
    <w:pPr>
      <w:spacing w:beforeLines="50" w:afterLines="50" w:line="400" w:lineRule="exact"/>
    </w:pPr>
    <w:rPr>
      <w:rFonts w:ascii="宋体" w:hAnsi="宋体"/>
      <w:sz w:val="24"/>
    </w:rPr>
  </w:style>
  <w:style w:type="character" w:customStyle="1" w:styleId="76">
    <w:name w:val="javascript"/>
    <w:basedOn w:val="39"/>
    <w:autoRedefine/>
    <w:qFormat/>
    <w:uiPriority w:val="0"/>
    <w:rPr>
      <w:rFonts w:ascii="宋体" w:hAnsi="宋体" w:eastAsia="宋体"/>
      <w:sz w:val="24"/>
    </w:rPr>
  </w:style>
  <w:style w:type="character" w:customStyle="1" w:styleId="77">
    <w:name w:val="Char Char16"/>
    <w:basedOn w:val="39"/>
    <w:autoRedefine/>
    <w:qFormat/>
    <w:uiPriority w:val="0"/>
    <w:rPr>
      <w:rFonts w:ascii="Cambria" w:hAnsi="Cambria" w:eastAsia="宋体" w:cs="Times New Roman"/>
      <w:b/>
      <w:bCs/>
      <w:kern w:val="2"/>
      <w:sz w:val="32"/>
      <w:szCs w:val="32"/>
    </w:rPr>
  </w:style>
  <w:style w:type="character" w:customStyle="1" w:styleId="78">
    <w:name w:val="Char Char14"/>
    <w:basedOn w:val="39"/>
    <w:autoRedefine/>
    <w:qFormat/>
    <w:uiPriority w:val="0"/>
    <w:rPr>
      <w:rFonts w:ascii="Arial" w:hAnsi="Arial" w:eastAsia="宋体"/>
      <w:b/>
      <w:bCs/>
      <w:kern w:val="2"/>
      <w:sz w:val="21"/>
      <w:szCs w:val="28"/>
    </w:rPr>
  </w:style>
  <w:style w:type="character" w:customStyle="1" w:styleId="79">
    <w:name w:val="标题 4 Char1"/>
    <w:autoRedefine/>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autoRedefine/>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autoRedefine/>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autoRedefine/>
    <w:qFormat/>
    <w:uiPriority w:val="0"/>
    <w:pPr>
      <w:jc w:val="center"/>
    </w:pPr>
    <w:rPr>
      <w:rFonts w:eastAsia="黑体"/>
      <w:b/>
      <w:sz w:val="36"/>
      <w:szCs w:val="20"/>
    </w:rPr>
  </w:style>
  <w:style w:type="paragraph" w:customStyle="1" w:styleId="93">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4">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autoRedefine/>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autoRedefine/>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autoRedefine/>
    <w:qFormat/>
    <w:uiPriority w:val="0"/>
    <w:pPr>
      <w:jc w:val="left"/>
    </w:pPr>
    <w:rPr>
      <w:rFonts w:ascii="Calibri" w:hAnsi="Calibri"/>
      <w:kern w:val="0"/>
      <w:sz w:val="22"/>
      <w:szCs w:val="22"/>
      <w:lang w:eastAsia="en-US"/>
    </w:rPr>
  </w:style>
  <w:style w:type="paragraph" w:customStyle="1" w:styleId="10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2024-07-10T00:25:05Z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20AD71344895419A8732FDE854BAE45C_13</vt:lpwstr>
  </property>
</Properties>
</file>