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r w:rsidR="00E42F43" w:rsidRPr="00D66B0A">
        <w:rPr>
          <w:rFonts w:asciiTheme="minorEastAsia" w:eastAsiaTheme="minorEastAsia" w:hAnsiTheme="minorEastAsia" w:hint="eastAsia"/>
          <w:sz w:val="28"/>
          <w:szCs w:val="28"/>
        </w:rPr>
        <w:t>3</w:t>
      </w:r>
      <w:r w:rsidR="00C667E0">
        <w:rPr>
          <w:rFonts w:asciiTheme="minorEastAsia" w:eastAsiaTheme="minorEastAsia" w:hAnsiTheme="minorEastAsia" w:hint="eastAsia"/>
          <w:sz w:val="28"/>
          <w:szCs w:val="28"/>
        </w:rPr>
        <w:t>0</w:t>
      </w:r>
      <w:r w:rsidR="00CC4CC7">
        <w:rPr>
          <w:rFonts w:asciiTheme="minorEastAsia" w:eastAsiaTheme="minorEastAsia" w:hAnsiTheme="minorEastAsia" w:hint="eastAsia"/>
          <w:sz w:val="28"/>
          <w:szCs w:val="28"/>
        </w:rPr>
        <w:t>4</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CC4CC7" w:rsidRPr="00CC4CC7">
        <w:rPr>
          <w:rFonts w:asciiTheme="minorEastAsia" w:eastAsiaTheme="minorEastAsia" w:hAnsiTheme="minorEastAsia" w:hint="eastAsia"/>
          <w:sz w:val="28"/>
          <w:szCs w:val="28"/>
        </w:rPr>
        <w:t>720机组高端工程用管研发及产业化改造之Assel轧机电气室、集控室及2#坯锯移位建安工程</w:t>
      </w:r>
    </w:p>
    <w:p w:rsidR="00CC4CC7" w:rsidRPr="00CC4CC7" w:rsidRDefault="00CC4CC7" w:rsidP="00CC4CC7">
      <w:pPr>
        <w:pStyle w:val="af7"/>
        <w:numPr>
          <w:ilvl w:val="1"/>
          <w:numId w:val="19"/>
        </w:numPr>
        <w:adjustRightInd w:val="0"/>
        <w:snapToGrid w:val="0"/>
        <w:spacing w:line="360" w:lineRule="exact"/>
        <w:ind w:firstLineChars="0"/>
        <w:contextualSpacing/>
        <w:rPr>
          <w:rFonts w:asciiTheme="minorEastAsia" w:eastAsiaTheme="minorEastAsia" w:hAnsiTheme="minorEastAsia" w:hint="eastAsia"/>
          <w:sz w:val="28"/>
          <w:szCs w:val="28"/>
        </w:rPr>
      </w:pPr>
      <w:r w:rsidRPr="00CC4CC7">
        <w:rPr>
          <w:rFonts w:asciiTheme="minorEastAsia" w:eastAsiaTheme="minorEastAsia" w:hAnsiTheme="minorEastAsia" w:hint="eastAsia"/>
          <w:sz w:val="28"/>
          <w:szCs w:val="28"/>
        </w:rPr>
        <w:t>建设单位：衡阳华菱连轧管有限公司</w:t>
      </w:r>
    </w:p>
    <w:p w:rsidR="00CC4CC7" w:rsidRPr="00CC4CC7" w:rsidRDefault="00CC4CC7" w:rsidP="00CC4CC7">
      <w:pPr>
        <w:pStyle w:val="af7"/>
        <w:numPr>
          <w:ilvl w:val="1"/>
          <w:numId w:val="19"/>
        </w:numPr>
        <w:adjustRightInd w:val="0"/>
        <w:snapToGrid w:val="0"/>
        <w:spacing w:line="360" w:lineRule="exact"/>
        <w:ind w:firstLineChars="0"/>
        <w:contextualSpacing/>
        <w:rPr>
          <w:rFonts w:asciiTheme="minorEastAsia" w:eastAsiaTheme="minorEastAsia" w:hAnsiTheme="minorEastAsia" w:hint="eastAsia"/>
          <w:sz w:val="28"/>
          <w:szCs w:val="28"/>
        </w:rPr>
      </w:pPr>
      <w:r w:rsidRPr="00CC4CC7">
        <w:rPr>
          <w:rFonts w:asciiTheme="minorEastAsia" w:eastAsiaTheme="minorEastAsia" w:hAnsiTheme="minorEastAsia" w:hint="eastAsia"/>
          <w:sz w:val="28"/>
          <w:szCs w:val="28"/>
        </w:rPr>
        <w:t>工程合同: 固定单价合同</w:t>
      </w:r>
    </w:p>
    <w:p w:rsidR="00CC4CC7" w:rsidRPr="00CC4CC7" w:rsidRDefault="00CC4CC7" w:rsidP="00CC4CC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CC4CC7">
        <w:rPr>
          <w:rFonts w:asciiTheme="minorEastAsia" w:eastAsiaTheme="minorEastAsia" w:hAnsiTheme="minorEastAsia" w:hint="eastAsia"/>
          <w:sz w:val="28"/>
          <w:szCs w:val="28"/>
        </w:rPr>
        <w:t>项目概况：为满足720机组生产高等级合金油井管、工程机械用管和高压锅炉管的性能要求，提高720机组产品附加值及市场竞争力，拟在特管厂720机组新增一套Assel轧管机及相关配套设施。具体详细的工程内容、数量详见技术要求规格书及工程量清单。本次招标为清单单价招标。在项目实施过程中，业主方保留适当调整、增减实施工程范围、内容的权利。</w:t>
      </w:r>
    </w:p>
    <w:p w:rsidR="00CC4CC7" w:rsidRPr="00CC4CC7" w:rsidRDefault="00CC4CC7" w:rsidP="00CC4CC7">
      <w:pPr>
        <w:pStyle w:val="af7"/>
        <w:numPr>
          <w:ilvl w:val="1"/>
          <w:numId w:val="19"/>
        </w:numPr>
        <w:adjustRightInd w:val="0"/>
        <w:snapToGrid w:val="0"/>
        <w:spacing w:line="360" w:lineRule="exact"/>
        <w:ind w:firstLineChars="0"/>
        <w:contextualSpacing/>
        <w:rPr>
          <w:rFonts w:asciiTheme="minorEastAsia" w:eastAsiaTheme="minorEastAsia" w:hAnsiTheme="minorEastAsia" w:hint="eastAsia"/>
          <w:sz w:val="28"/>
          <w:szCs w:val="28"/>
        </w:rPr>
      </w:pPr>
      <w:r w:rsidRPr="00CC4CC7">
        <w:rPr>
          <w:rFonts w:asciiTheme="minorEastAsia" w:eastAsiaTheme="minorEastAsia" w:hAnsiTheme="minorEastAsia" w:hint="eastAsia"/>
          <w:sz w:val="28"/>
          <w:szCs w:val="28"/>
        </w:rPr>
        <w:t>招标</w:t>
      </w:r>
      <w:r>
        <w:rPr>
          <w:rFonts w:asciiTheme="minorEastAsia" w:eastAsiaTheme="minorEastAsia" w:hAnsiTheme="minorEastAsia" w:hint="eastAsia"/>
          <w:sz w:val="28"/>
          <w:szCs w:val="28"/>
        </w:rPr>
        <w:t>主要</w:t>
      </w:r>
      <w:r w:rsidRPr="00CC4CC7">
        <w:rPr>
          <w:rFonts w:asciiTheme="minorEastAsia" w:eastAsiaTheme="minorEastAsia" w:hAnsiTheme="minorEastAsia" w:hint="eastAsia"/>
          <w:sz w:val="28"/>
          <w:szCs w:val="28"/>
        </w:rPr>
        <w:t>范围：</w:t>
      </w:r>
    </w:p>
    <w:p w:rsidR="00CC4CC7" w:rsidRPr="00CC4CC7" w:rsidRDefault="00CC4CC7" w:rsidP="00CC4CC7">
      <w:pPr>
        <w:pStyle w:val="af7"/>
        <w:numPr>
          <w:ilvl w:val="0"/>
          <w:numId w:val="26"/>
        </w:numPr>
        <w:spacing w:line="400" w:lineRule="exact"/>
        <w:ind w:firstLineChars="0" w:hanging="136"/>
        <w:rPr>
          <w:rFonts w:ascii="宋体" w:hAnsi="宋体" w:hint="eastAsia"/>
          <w:sz w:val="28"/>
          <w:szCs w:val="28"/>
        </w:rPr>
      </w:pPr>
      <w:r w:rsidRPr="00CC4CC7">
        <w:rPr>
          <w:rFonts w:ascii="宋体" w:hAnsi="宋体" w:hint="eastAsia"/>
          <w:sz w:val="28"/>
          <w:szCs w:val="28"/>
        </w:rPr>
        <w:t>新建单层框架结构Assel轧机电气室，建筑面积约</w:t>
      </w:r>
      <w:smartTag w:uri="urn:schemas-microsoft-com:office:smarttags" w:element="chmetcnv">
        <w:smartTagPr>
          <w:attr w:name="TCSC" w:val="0"/>
          <w:attr w:name="NumberType" w:val="1"/>
          <w:attr w:name="Negative" w:val="False"/>
          <w:attr w:name="HasSpace" w:val="False"/>
          <w:attr w:name="SourceValue" w:val="340"/>
          <w:attr w:name="UnitName" w:val="m2"/>
        </w:smartTagPr>
        <w:r w:rsidRPr="00CC4CC7">
          <w:rPr>
            <w:rFonts w:ascii="宋体" w:hAnsi="宋体" w:hint="eastAsia"/>
            <w:sz w:val="28"/>
            <w:szCs w:val="28"/>
          </w:rPr>
          <w:t>340m2</w:t>
        </w:r>
      </w:smartTag>
      <w:r w:rsidRPr="00CC4CC7">
        <w:rPr>
          <w:rFonts w:ascii="宋体" w:hAnsi="宋体" w:hint="eastAsia"/>
          <w:sz w:val="28"/>
          <w:szCs w:val="28"/>
        </w:rPr>
        <w:t>；</w:t>
      </w:r>
    </w:p>
    <w:p w:rsidR="00CC4CC7" w:rsidRPr="00CC4CC7" w:rsidRDefault="00CC4CC7" w:rsidP="00CC4CC7">
      <w:pPr>
        <w:pStyle w:val="af7"/>
        <w:numPr>
          <w:ilvl w:val="0"/>
          <w:numId w:val="26"/>
        </w:numPr>
        <w:spacing w:line="400" w:lineRule="exact"/>
        <w:ind w:firstLineChars="0" w:hanging="136"/>
        <w:rPr>
          <w:rFonts w:ascii="宋体" w:hAnsi="宋体" w:hint="eastAsia"/>
          <w:b/>
          <w:bCs/>
          <w:sz w:val="28"/>
          <w:szCs w:val="28"/>
        </w:rPr>
      </w:pPr>
      <w:r w:rsidRPr="00CC4CC7">
        <w:rPr>
          <w:rFonts w:ascii="宋体" w:hAnsi="宋体" w:hint="eastAsia"/>
          <w:sz w:val="28"/>
          <w:szCs w:val="28"/>
        </w:rPr>
        <w:t>新新建两层钢结构集中控制室，建筑面积约</w:t>
      </w:r>
      <w:smartTag w:uri="urn:schemas-microsoft-com:office:smarttags" w:element="chmetcnv">
        <w:smartTagPr>
          <w:attr w:name="TCSC" w:val="0"/>
          <w:attr w:name="NumberType" w:val="1"/>
          <w:attr w:name="Negative" w:val="False"/>
          <w:attr w:name="HasSpace" w:val="False"/>
          <w:attr w:name="SourceValue" w:val="200"/>
          <w:attr w:name="UnitName" w:val="m2"/>
        </w:smartTagPr>
        <w:r w:rsidRPr="00CC4CC7">
          <w:rPr>
            <w:rFonts w:ascii="宋体" w:hAnsi="宋体" w:hint="eastAsia"/>
            <w:sz w:val="28"/>
            <w:szCs w:val="28"/>
          </w:rPr>
          <w:t>200m2</w:t>
        </w:r>
      </w:smartTag>
      <w:r w:rsidRPr="00CC4CC7">
        <w:rPr>
          <w:rFonts w:ascii="宋体" w:hAnsi="宋体" w:hint="eastAsia"/>
          <w:sz w:val="28"/>
          <w:szCs w:val="28"/>
        </w:rPr>
        <w:t>；</w:t>
      </w:r>
    </w:p>
    <w:p w:rsidR="00CC4CC7" w:rsidRPr="00CC4CC7" w:rsidRDefault="00CC4CC7" w:rsidP="00CC4CC7">
      <w:pPr>
        <w:pStyle w:val="af7"/>
        <w:numPr>
          <w:ilvl w:val="0"/>
          <w:numId w:val="26"/>
        </w:numPr>
        <w:spacing w:line="400" w:lineRule="exact"/>
        <w:ind w:firstLineChars="0" w:hanging="136"/>
        <w:rPr>
          <w:rFonts w:ascii="宋体" w:hAnsi="宋体" w:hint="eastAsia"/>
          <w:sz w:val="28"/>
          <w:szCs w:val="28"/>
        </w:rPr>
      </w:pPr>
      <w:r w:rsidRPr="00CC4CC7">
        <w:rPr>
          <w:rFonts w:ascii="宋体" w:hAnsi="宋体" w:hint="eastAsia"/>
          <w:sz w:val="28"/>
          <w:szCs w:val="28"/>
        </w:rPr>
        <w:t>建单层砖混结构热锯及管坯锯电气室，建筑面积约</w:t>
      </w:r>
      <w:smartTag w:uri="urn:schemas-microsoft-com:office:smarttags" w:element="chmetcnv">
        <w:smartTagPr>
          <w:attr w:name="TCSC" w:val="0"/>
          <w:attr w:name="NumberType" w:val="1"/>
          <w:attr w:name="Negative" w:val="False"/>
          <w:attr w:name="HasSpace" w:val="False"/>
          <w:attr w:name="SourceValue" w:val="45"/>
          <w:attr w:name="UnitName" w:val="m2"/>
        </w:smartTagPr>
        <w:r w:rsidRPr="00CC4CC7">
          <w:rPr>
            <w:rFonts w:ascii="宋体" w:hAnsi="宋体" w:hint="eastAsia"/>
            <w:sz w:val="28"/>
            <w:szCs w:val="28"/>
          </w:rPr>
          <w:t>45m2</w:t>
        </w:r>
      </w:smartTag>
      <w:r w:rsidRPr="00CC4CC7">
        <w:rPr>
          <w:rFonts w:ascii="宋体" w:hAnsi="宋体" w:hint="eastAsia"/>
          <w:sz w:val="28"/>
          <w:szCs w:val="28"/>
        </w:rPr>
        <w:t>；</w:t>
      </w:r>
    </w:p>
    <w:p w:rsidR="00CC4CC7" w:rsidRPr="00CC4CC7" w:rsidRDefault="00CC4CC7" w:rsidP="00CC4CC7">
      <w:pPr>
        <w:pStyle w:val="af7"/>
        <w:numPr>
          <w:ilvl w:val="0"/>
          <w:numId w:val="26"/>
        </w:numPr>
        <w:spacing w:line="400" w:lineRule="exact"/>
        <w:ind w:firstLineChars="0" w:hanging="136"/>
        <w:rPr>
          <w:rFonts w:ascii="宋体" w:hAnsi="宋体"/>
          <w:sz w:val="28"/>
          <w:szCs w:val="28"/>
        </w:rPr>
      </w:pPr>
      <w:r w:rsidRPr="00CC4CC7">
        <w:rPr>
          <w:rFonts w:ascii="宋体" w:hAnsi="宋体" w:hint="eastAsia"/>
          <w:sz w:val="28"/>
          <w:szCs w:val="28"/>
        </w:rPr>
        <w:t>2#管坯锯移位、设备安装及新建三间建筑物的室内电气、照明等施工；</w:t>
      </w:r>
    </w:p>
    <w:p w:rsidR="00CC4CC7" w:rsidRPr="00CC4CC7" w:rsidRDefault="00CC4CC7" w:rsidP="00CC4CC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CC4CC7">
        <w:rPr>
          <w:rFonts w:asciiTheme="minorEastAsia" w:eastAsiaTheme="minorEastAsia" w:hAnsiTheme="minorEastAsia" w:hint="eastAsia"/>
          <w:sz w:val="28"/>
          <w:szCs w:val="28"/>
        </w:rPr>
        <w:t>地点：衡阳华菱连轧管有限公司特管厂720机组</w:t>
      </w:r>
    </w:p>
    <w:p w:rsidR="007B1D6B" w:rsidRPr="00CC4CC7" w:rsidRDefault="00CC4CC7" w:rsidP="00CC4CC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CC4CC7">
        <w:rPr>
          <w:rFonts w:asciiTheme="minorEastAsia" w:eastAsiaTheme="minorEastAsia" w:hAnsiTheme="minorEastAsia" w:hint="eastAsia"/>
          <w:sz w:val="28"/>
          <w:szCs w:val="28"/>
        </w:rPr>
        <w:t>工期：50天（2021年7月6日开始施工，集控室及2#坯锯移位等厂房内施工内容需在</w:t>
      </w:r>
      <w:smartTag w:uri="urn:schemas-microsoft-com:office:smarttags" w:element="chsdate">
        <w:smartTagPr>
          <w:attr w:name="IsROCDate" w:val="False"/>
          <w:attr w:name="IsLunarDate" w:val="False"/>
          <w:attr w:name="Day" w:val="31"/>
          <w:attr w:name="Month" w:val="7"/>
          <w:attr w:name="Year" w:val="2021"/>
        </w:smartTagPr>
        <w:r w:rsidRPr="00CC4CC7">
          <w:rPr>
            <w:rFonts w:asciiTheme="minorEastAsia" w:eastAsiaTheme="minorEastAsia" w:hAnsiTheme="minorEastAsia" w:hint="eastAsia"/>
            <w:sz w:val="28"/>
            <w:szCs w:val="28"/>
          </w:rPr>
          <w:t>2021年7月31日</w:t>
        </w:r>
      </w:smartTag>
      <w:r w:rsidRPr="00CC4CC7">
        <w:rPr>
          <w:rFonts w:asciiTheme="minorEastAsia" w:eastAsiaTheme="minorEastAsia" w:hAnsiTheme="minorEastAsia" w:hint="eastAsia"/>
          <w:sz w:val="28"/>
          <w:szCs w:val="28"/>
        </w:rPr>
        <w:t>完成，Assel轧机电气室需在2021年8月26日完成）。</w:t>
      </w: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97203D" w:rsidRPr="0097203D" w:rsidRDefault="0097203D" w:rsidP="0097203D">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97203D">
        <w:rPr>
          <w:rFonts w:asciiTheme="minorEastAsia" w:eastAsiaTheme="minorEastAsia" w:hAnsiTheme="minorEastAsia" w:hint="eastAsia"/>
          <w:sz w:val="28"/>
          <w:szCs w:val="28"/>
        </w:rPr>
        <w:t>具有独立法人资格并依法取得企业营业执照，营业执照处于有效期内</w:t>
      </w:r>
      <w:r w:rsidR="004E35F7">
        <w:rPr>
          <w:rFonts w:asciiTheme="minorEastAsia" w:eastAsiaTheme="minorEastAsia" w:hAnsiTheme="minorEastAsia" w:hint="eastAsia"/>
          <w:sz w:val="28"/>
          <w:szCs w:val="28"/>
        </w:rPr>
        <w:t>。</w:t>
      </w:r>
      <w:r w:rsidRPr="0097203D">
        <w:rPr>
          <w:rFonts w:asciiTheme="minorEastAsia" w:eastAsiaTheme="minorEastAsia" w:hAnsiTheme="minorEastAsia"/>
          <w:sz w:val="28"/>
          <w:szCs w:val="28"/>
        </w:rPr>
        <w:t xml:space="preserve"> </w:t>
      </w:r>
    </w:p>
    <w:p w:rsidR="004E35F7" w:rsidRDefault="004E35F7" w:rsidP="004E35F7">
      <w:pPr>
        <w:pStyle w:val="af7"/>
        <w:numPr>
          <w:ilvl w:val="1"/>
          <w:numId w:val="19"/>
        </w:numPr>
        <w:adjustRightInd w:val="0"/>
        <w:snapToGrid w:val="0"/>
        <w:spacing w:line="360" w:lineRule="exact"/>
        <w:ind w:firstLineChars="0"/>
        <w:contextualSpacing/>
        <w:rPr>
          <w:rFonts w:asciiTheme="minorEastAsia" w:eastAsiaTheme="minorEastAsia" w:hAnsiTheme="minorEastAsia" w:hint="eastAsia"/>
          <w:sz w:val="28"/>
          <w:szCs w:val="28"/>
        </w:rPr>
      </w:pPr>
      <w:r w:rsidRPr="004E35F7">
        <w:rPr>
          <w:rFonts w:asciiTheme="minorEastAsia" w:eastAsiaTheme="minorEastAsia" w:hAnsiTheme="minorEastAsia" w:hint="eastAsia"/>
          <w:sz w:val="28"/>
          <w:szCs w:val="28"/>
        </w:rPr>
        <w:t>本工程投标人须为具有建筑工程施工总承包二级及以上资质和机电工程施工总承包三级及以上资质的法人企业</w:t>
      </w:r>
      <w:r>
        <w:rPr>
          <w:rFonts w:asciiTheme="minorEastAsia" w:eastAsiaTheme="minorEastAsia" w:hAnsiTheme="minorEastAsia" w:hint="eastAsia"/>
          <w:sz w:val="28"/>
          <w:szCs w:val="28"/>
        </w:rPr>
        <w:t>。</w:t>
      </w:r>
    </w:p>
    <w:p w:rsidR="004E35F7" w:rsidRPr="004E35F7" w:rsidRDefault="004E35F7" w:rsidP="004E35F7">
      <w:pPr>
        <w:pStyle w:val="af7"/>
        <w:numPr>
          <w:ilvl w:val="1"/>
          <w:numId w:val="19"/>
        </w:numPr>
        <w:adjustRightInd w:val="0"/>
        <w:snapToGrid w:val="0"/>
        <w:spacing w:line="360" w:lineRule="exact"/>
        <w:ind w:firstLineChars="0"/>
        <w:contextualSpacing/>
        <w:rPr>
          <w:rFonts w:asciiTheme="minorEastAsia" w:eastAsiaTheme="minorEastAsia" w:hAnsiTheme="minorEastAsia" w:hint="eastAsia"/>
          <w:sz w:val="28"/>
          <w:szCs w:val="28"/>
        </w:rPr>
      </w:pPr>
      <w:r w:rsidRPr="004E35F7">
        <w:rPr>
          <w:rFonts w:asciiTheme="minorEastAsia" w:eastAsiaTheme="minorEastAsia" w:hAnsiTheme="minorEastAsia" w:hint="eastAsia"/>
          <w:sz w:val="28"/>
          <w:szCs w:val="28"/>
        </w:rPr>
        <w:t>项目经理必须具有二级建造师及以上执业资格证书，技术负责人具有中级职称，项目经理、技术负责人有类似工程经验且必须提供本公司相关资质证明及社保证明（投标时提供项目经理执业资格证书的原件）。</w:t>
      </w:r>
    </w:p>
    <w:p w:rsidR="007B1D6B" w:rsidRPr="00D66B0A" w:rsidRDefault="007B1D6B" w:rsidP="004E35F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及其分（子）公司供应商黑名单，或衡阳华菱钢管（连轧管）有限公司供应商资格暂停、取消、淘汰期间的单位或个人投标。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r w:rsidR="00724BE0" w:rsidRPr="00D66B0A">
        <w:rPr>
          <w:rFonts w:asciiTheme="minorEastAsia" w:eastAsiaTheme="minorEastAsia" w:hAnsiTheme="minorEastAsia" w:hint="eastAsia"/>
          <w:sz w:val="28"/>
          <w:szCs w:val="28"/>
        </w:rPr>
        <w:t>衡阳华菱钢管有限公司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w:t>
      </w:r>
      <w:r w:rsidR="00010C4B">
        <w:rPr>
          <w:rFonts w:asciiTheme="minorEastAsia" w:eastAsiaTheme="minorEastAsia" w:hAnsiTheme="minorEastAsia" w:hint="eastAsia"/>
          <w:sz w:val="28"/>
          <w:szCs w:val="28"/>
        </w:rPr>
        <w:t>工程量</w:t>
      </w:r>
      <w:r w:rsidR="005E71B6" w:rsidRPr="00D66B0A">
        <w:rPr>
          <w:rFonts w:asciiTheme="minorEastAsia" w:eastAsiaTheme="minorEastAsia" w:hAnsiTheme="minorEastAsia" w:hint="eastAsia"/>
          <w:sz w:val="28"/>
          <w:szCs w:val="28"/>
        </w:rPr>
        <w:t>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lastRenderedPageBreak/>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010C4B">
        <w:rPr>
          <w:rFonts w:asciiTheme="minorEastAsia" w:eastAsiaTheme="minorEastAsia" w:hAnsiTheme="minorEastAsia" w:hint="eastAsia"/>
          <w:sz w:val="28"/>
          <w:szCs w:val="28"/>
        </w:rPr>
        <w:t>2</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，扫码支付</w:t>
      </w:r>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010C4B">
        <w:rPr>
          <w:rFonts w:asciiTheme="minorEastAsia" w:eastAsiaTheme="minorEastAsia" w:hAnsiTheme="minorEastAsia" w:hint="eastAsia"/>
          <w:sz w:val="28"/>
          <w:szCs w:val="28"/>
          <w:u w:val="single"/>
        </w:rPr>
        <w:t>30</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w:t>
      </w:r>
      <w:r w:rsidR="001E0292">
        <w:rPr>
          <w:rFonts w:asciiTheme="minorEastAsia" w:eastAsiaTheme="minorEastAsia" w:hAnsiTheme="minorEastAsia" w:hint="eastAsia"/>
          <w:sz w:val="28"/>
          <w:szCs w:val="28"/>
        </w:rPr>
        <w:t>货</w:t>
      </w:r>
      <w:r w:rsidRPr="00D66B0A">
        <w:rPr>
          <w:rFonts w:asciiTheme="minorEastAsia" w:eastAsiaTheme="minorEastAsia" w:hAnsiTheme="minorEastAsia" w:hint="eastAsia"/>
          <w:sz w:val="28"/>
          <w:szCs w:val="28"/>
        </w:rPr>
        <w:t>款</w:t>
      </w:r>
      <w:r w:rsidR="00FE4AEE" w:rsidRPr="00FE4AEE">
        <w:rPr>
          <w:rFonts w:asciiTheme="minorEastAsia" w:eastAsiaTheme="minorEastAsia" w:hAnsiTheme="minorEastAsia" w:hint="eastAsia"/>
          <w:sz w:val="28"/>
          <w:szCs w:val="28"/>
        </w:rPr>
        <w:t>（工程款）</w:t>
      </w:r>
      <w:r w:rsidRPr="00D66B0A">
        <w:rPr>
          <w:rFonts w:asciiTheme="minorEastAsia" w:eastAsiaTheme="minorEastAsia" w:hAnsiTheme="minorEastAsia" w:hint="eastAsia"/>
          <w:sz w:val="28"/>
          <w:szCs w:val="28"/>
        </w:rPr>
        <w:t>。</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010C4B">
        <w:rPr>
          <w:rFonts w:asciiTheme="minorEastAsia" w:eastAsiaTheme="minorEastAsia" w:hAnsiTheme="minorEastAsia" w:hint="eastAsia"/>
          <w:b/>
          <w:sz w:val="28"/>
          <w:szCs w:val="28"/>
          <w:u w:val="single"/>
        </w:rPr>
        <w:t>7</w:t>
      </w:r>
      <w:r w:rsidR="00724BE0" w:rsidRPr="00D66B0A">
        <w:rPr>
          <w:rFonts w:asciiTheme="minorEastAsia" w:eastAsiaTheme="minorEastAsia" w:hAnsiTheme="minorEastAsia"/>
          <w:b/>
          <w:sz w:val="28"/>
          <w:szCs w:val="28"/>
          <w:u w:val="single"/>
        </w:rPr>
        <w:t>月</w:t>
      </w:r>
      <w:r w:rsidR="00010C4B">
        <w:rPr>
          <w:rFonts w:asciiTheme="minorEastAsia" w:eastAsiaTheme="minorEastAsia" w:hAnsiTheme="minorEastAsia" w:hint="eastAsia"/>
          <w:b/>
          <w:sz w:val="28"/>
          <w:szCs w:val="28"/>
          <w:u w:val="single"/>
        </w:rPr>
        <w:t>5</w:t>
      </w:r>
      <w:r w:rsidR="00724BE0" w:rsidRPr="00D66B0A">
        <w:rPr>
          <w:rFonts w:asciiTheme="minorEastAsia" w:eastAsiaTheme="minorEastAsia" w:hAnsiTheme="minorEastAsia"/>
          <w:b/>
          <w:sz w:val="28"/>
          <w:szCs w:val="28"/>
          <w:u w:val="single"/>
        </w:rPr>
        <w:t>日</w:t>
      </w:r>
      <w:r w:rsidR="00177691">
        <w:rPr>
          <w:rFonts w:asciiTheme="minorEastAsia" w:eastAsiaTheme="minorEastAsia" w:hAnsiTheme="minorEastAsia" w:hint="eastAsia"/>
          <w:b/>
          <w:sz w:val="28"/>
          <w:szCs w:val="28"/>
          <w:u w:val="single"/>
        </w:rPr>
        <w:t>上</w:t>
      </w:r>
      <w:r w:rsidR="00724BE0" w:rsidRPr="00D66B0A">
        <w:rPr>
          <w:rFonts w:asciiTheme="minorEastAsia" w:eastAsiaTheme="minorEastAsia" w:hAnsiTheme="minorEastAsia"/>
          <w:b/>
          <w:sz w:val="28"/>
          <w:szCs w:val="28"/>
          <w:u w:val="single"/>
        </w:rPr>
        <w:t>午</w:t>
      </w:r>
      <w:r w:rsidR="00177691">
        <w:rPr>
          <w:rFonts w:asciiTheme="minorEastAsia" w:eastAsiaTheme="minorEastAsia" w:hAnsiTheme="minorEastAsia" w:hint="eastAsia"/>
          <w:b/>
          <w:sz w:val="28"/>
          <w:szCs w:val="28"/>
          <w:u w:val="single"/>
        </w:rPr>
        <w:t>9</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r w:rsidR="0077745E" w:rsidRPr="00D66B0A">
        <w:rPr>
          <w:rFonts w:asciiTheme="minorEastAsia" w:eastAsiaTheme="minorEastAsia" w:hAnsiTheme="minorEastAsia" w:hint="eastAsia"/>
          <w:sz w:val="28"/>
          <w:szCs w:val="28"/>
        </w:rPr>
        <w:t>衡阳华菱钢管有限公司西办公楼三楼开标</w:t>
      </w:r>
      <w:r w:rsidR="00AD696B" w:rsidRPr="00D66B0A">
        <w:rPr>
          <w:rFonts w:asciiTheme="minorEastAsia" w:eastAsiaTheme="minorEastAsia" w:hAnsiTheme="minorEastAsia" w:hint="eastAsia"/>
          <w:sz w:val="28"/>
          <w:szCs w:val="28"/>
        </w:rPr>
        <w:t>二</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010C4B" w:rsidP="00010C4B">
      <w:pPr>
        <w:snapToGrid w:val="0"/>
        <w:spacing w:line="400" w:lineRule="exact"/>
        <w:ind w:leftChars="405" w:left="850"/>
        <w:rPr>
          <w:rFonts w:asciiTheme="minorEastAsia" w:eastAsiaTheme="minorEastAsia" w:hAnsiTheme="minorEastAsia"/>
          <w:sz w:val="28"/>
          <w:szCs w:val="28"/>
        </w:rPr>
      </w:pPr>
      <w:r>
        <w:rPr>
          <w:rFonts w:asciiTheme="minorEastAsia" w:eastAsiaTheme="minorEastAsia" w:hAnsiTheme="minorEastAsia" w:hint="eastAsia"/>
          <w:sz w:val="28"/>
          <w:szCs w:val="28"/>
        </w:rPr>
        <w:t>项目</w:t>
      </w:r>
      <w:r w:rsidR="00C06CE2" w:rsidRPr="00D66B0A">
        <w:rPr>
          <w:rFonts w:asciiTheme="minorEastAsia" w:eastAsiaTheme="minorEastAsia" w:hAnsiTheme="minorEastAsia"/>
          <w:sz w:val="28"/>
          <w:szCs w:val="28"/>
        </w:rPr>
        <w:t>联系人</w:t>
      </w:r>
      <w:r w:rsidR="00C06CE2" w:rsidRPr="00D66B0A">
        <w:rPr>
          <w:rFonts w:asciiTheme="minorEastAsia" w:eastAsiaTheme="minorEastAsia" w:hAnsiTheme="minorEastAsia" w:hint="eastAsia"/>
          <w:sz w:val="28"/>
          <w:szCs w:val="28"/>
        </w:rPr>
        <w:t>：</w:t>
      </w:r>
      <w:r w:rsidRPr="00010C4B">
        <w:rPr>
          <w:rFonts w:asciiTheme="minorEastAsia" w:eastAsiaTheme="minorEastAsia" w:hAnsiTheme="minorEastAsia" w:hint="eastAsia"/>
          <w:sz w:val="28"/>
          <w:szCs w:val="28"/>
        </w:rPr>
        <w:t>孟</w:t>
      </w:r>
      <w:r w:rsidR="00C06CE2" w:rsidRPr="00D66B0A">
        <w:rPr>
          <w:rFonts w:asciiTheme="minorEastAsia" w:eastAsiaTheme="minorEastAsia" w:hAnsiTheme="minorEastAsia" w:hint="eastAsia"/>
          <w:sz w:val="28"/>
          <w:szCs w:val="28"/>
        </w:rPr>
        <w:t xml:space="preserve">先生        </w:t>
      </w:r>
      <w:r w:rsidR="00DD04F1">
        <w:rPr>
          <w:rFonts w:asciiTheme="minorEastAsia" w:eastAsiaTheme="minorEastAsia" w:hAnsiTheme="minorEastAsia" w:hint="eastAsia"/>
          <w:sz w:val="28"/>
          <w:szCs w:val="28"/>
        </w:rPr>
        <w:t xml:space="preserve">          </w:t>
      </w:r>
      <w:r w:rsidR="00C06CE2" w:rsidRPr="00D66B0A">
        <w:rPr>
          <w:rFonts w:asciiTheme="minorEastAsia" w:eastAsiaTheme="minorEastAsia" w:hAnsiTheme="minorEastAsia"/>
          <w:sz w:val="28"/>
          <w:szCs w:val="28"/>
        </w:rPr>
        <w:t>手机：</w:t>
      </w:r>
      <w:r w:rsidRPr="00010C4B">
        <w:rPr>
          <w:rFonts w:asciiTheme="minorEastAsia" w:eastAsiaTheme="minorEastAsia" w:hAnsiTheme="minorEastAsia" w:hint="eastAsia"/>
          <w:sz w:val="28"/>
          <w:szCs w:val="28"/>
        </w:rPr>
        <w:t>13507346692</w:t>
      </w:r>
      <w:r w:rsidR="00C06CE2" w:rsidRPr="00D66B0A">
        <w:rPr>
          <w:rFonts w:asciiTheme="minorEastAsia" w:eastAsiaTheme="minorEastAsia" w:hAnsiTheme="minorEastAsia"/>
          <w:sz w:val="28"/>
          <w:szCs w:val="28"/>
        </w:rPr>
        <w:t xml:space="preserve">   </w:t>
      </w:r>
    </w:p>
    <w:p w:rsidR="00010C4B" w:rsidRPr="00010C4B" w:rsidRDefault="00C06CE2" w:rsidP="005474F7">
      <w:pPr>
        <w:snapToGrid w:val="0"/>
        <w:spacing w:line="400" w:lineRule="exact"/>
        <w:ind w:leftChars="405" w:left="850"/>
        <w:rPr>
          <w:rFonts w:asciiTheme="minorEastAsia" w:eastAsiaTheme="minorEastAsia" w:hAnsiTheme="minorEastAsia" w:hint="eastAsia"/>
          <w:sz w:val="28"/>
          <w:szCs w:val="28"/>
        </w:rPr>
      </w:pPr>
      <w:r w:rsidRPr="00D66B0A">
        <w:rPr>
          <w:rFonts w:asciiTheme="minorEastAsia" w:eastAsiaTheme="minorEastAsia" w:hAnsiTheme="minorEastAsia"/>
          <w:sz w:val="28"/>
          <w:szCs w:val="28"/>
        </w:rPr>
        <w:t>详细地址：</w:t>
      </w:r>
      <w:r w:rsidR="00010C4B" w:rsidRPr="00010C4B">
        <w:rPr>
          <w:rFonts w:asciiTheme="minorEastAsia" w:eastAsiaTheme="minorEastAsia" w:hAnsiTheme="minorEastAsia" w:hint="eastAsia"/>
          <w:sz w:val="28"/>
          <w:szCs w:val="28"/>
        </w:rPr>
        <w:t>衡阳华菱钢管有限公司技改工程指挥部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BD7CDB" w:rsidRPr="00D66B0A">
        <w:rPr>
          <w:rFonts w:asciiTheme="minorEastAsia" w:eastAsiaTheme="minorEastAsia" w:hAnsiTheme="minorEastAsia" w:hint="eastAsia"/>
          <w:sz w:val="28"/>
          <w:szCs w:val="28"/>
        </w:rPr>
        <w:t>洪先生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BD7CDB" w:rsidRPr="00D66B0A">
        <w:rPr>
          <w:rFonts w:asciiTheme="minorEastAsia" w:eastAsiaTheme="minorEastAsia" w:hAnsiTheme="minorEastAsia" w:hint="eastAsia"/>
          <w:sz w:val="28"/>
          <w:szCs w:val="28"/>
        </w:rPr>
        <w:t>15616678886</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010C4B">
      <w:pPr>
        <w:snapToGrid w:val="0"/>
        <w:spacing w:line="400" w:lineRule="exact"/>
        <w:rPr>
          <w:rFonts w:asciiTheme="minorEastAsia" w:eastAsiaTheme="minorEastAsia" w:hAnsiTheme="minorEastAsia"/>
          <w:sz w:val="28"/>
          <w:szCs w:val="28"/>
        </w:rPr>
      </w:pPr>
    </w:p>
    <w:sectPr w:rsidR="00AE6400" w:rsidRPr="00D66B0A"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8C1" w:rsidRDefault="00C268C1" w:rsidP="00E46BC9">
      <w:r>
        <w:separator/>
      </w:r>
    </w:p>
  </w:endnote>
  <w:endnote w:type="continuationSeparator" w:id="1">
    <w:p w:rsidR="00C268C1" w:rsidRDefault="00C268C1"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4E592A">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4E592A">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DD04F1">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8C1" w:rsidRDefault="00C268C1" w:rsidP="00E46BC9">
      <w:r>
        <w:separator/>
      </w:r>
    </w:p>
  </w:footnote>
  <w:footnote w:type="continuationSeparator" w:id="1">
    <w:p w:rsidR="00C268C1" w:rsidRDefault="00C268C1"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9">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0">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4">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6787484"/>
    <w:multiLevelType w:val="singleLevel"/>
    <w:tmpl w:val="56787484"/>
    <w:lvl w:ilvl="0">
      <w:start w:val="4"/>
      <w:numFmt w:val="chineseCounting"/>
      <w:suff w:val="space"/>
      <w:lvlText w:val="第%1章"/>
      <w:lvlJc w:val="left"/>
      <w:rPr>
        <w:rFonts w:hint="eastAsia"/>
      </w:rPr>
    </w:lvl>
  </w:abstractNum>
  <w:abstractNum w:abstractNumId="18">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0">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2">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5">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8"/>
  </w:num>
  <w:num w:numId="2">
    <w:abstractNumId w:val="1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9"/>
  </w:num>
  <w:num w:numId="6">
    <w:abstractNumId w:val="7"/>
  </w:num>
  <w:num w:numId="7">
    <w:abstractNumId w:val="1"/>
  </w:num>
  <w:num w:numId="8">
    <w:abstractNumId w:val="22"/>
  </w:num>
  <w:num w:numId="9">
    <w:abstractNumId w:val="10"/>
  </w:num>
  <w:num w:numId="10">
    <w:abstractNumId w:val="8"/>
  </w:num>
  <w:num w:numId="11">
    <w:abstractNumId w:val="4"/>
  </w:num>
  <w:num w:numId="12">
    <w:abstractNumId w:val="9"/>
  </w:num>
  <w:num w:numId="13">
    <w:abstractNumId w:val="3"/>
  </w:num>
  <w:num w:numId="14">
    <w:abstractNumId w:val="13"/>
  </w:num>
  <w:num w:numId="15">
    <w:abstractNumId w:val="23"/>
  </w:num>
  <w:num w:numId="16">
    <w:abstractNumId w:val="6"/>
  </w:num>
  <w:num w:numId="17">
    <w:abstractNumId w:val="14"/>
  </w:num>
  <w:num w:numId="18">
    <w:abstractNumId w:val="25"/>
  </w:num>
  <w:num w:numId="19">
    <w:abstractNumId w:val="24"/>
  </w:num>
  <w:num w:numId="20">
    <w:abstractNumId w:val="12"/>
  </w:num>
  <w:num w:numId="21">
    <w:abstractNumId w:val="20"/>
  </w:num>
  <w:num w:numId="22">
    <w:abstractNumId w:val="11"/>
  </w:num>
  <w:num w:numId="23">
    <w:abstractNumId w:val="15"/>
  </w:num>
  <w:num w:numId="24">
    <w:abstractNumId w:val="2"/>
  </w:num>
  <w:num w:numId="25">
    <w:abstractNumId w:val="16"/>
  </w:num>
  <w:num w:numId="26">
    <w:abstractNumId w:val="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536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319F0"/>
    <w:rsid w:val="00A31AC3"/>
    <w:rsid w:val="00A31E94"/>
    <w:rsid w:val="00A323C9"/>
    <w:rsid w:val="00A347B3"/>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469C"/>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4AEE"/>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2</Pages>
  <Words>244</Words>
  <Characters>1392</Characters>
  <Application>Microsoft Office Word</Application>
  <DocSecurity>0</DocSecurity>
  <Lines>11</Lines>
  <Paragraphs>3</Paragraphs>
  <ScaleCrop>false</ScaleCrop>
  <Company>Microsoft</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157</cp:revision>
  <cp:lastPrinted>2021-05-21T06:26:00Z</cp:lastPrinted>
  <dcterms:created xsi:type="dcterms:W3CDTF">2021-06-16T04:02:00Z</dcterms:created>
  <dcterms:modified xsi:type="dcterms:W3CDTF">2021-06-28T09:17:00Z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