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88" w:rsidRDefault="00110B1E">
      <w:pPr>
        <w:pStyle w:val="a6"/>
        <w:rPr>
          <w:rFonts w:ascii="仿宋" w:eastAsia="仿宋" w:hAnsi="仿宋"/>
          <w:szCs w:val="32"/>
        </w:rPr>
      </w:pPr>
      <w:bookmarkStart w:id="0" w:name="_Toc526778066"/>
      <w:bookmarkStart w:id="1" w:name="_Toc526861349"/>
      <w:bookmarkStart w:id="2" w:name="_Toc526246862"/>
      <w:bookmarkStart w:id="3" w:name="_Toc61354154"/>
      <w:r>
        <w:rPr>
          <w:rFonts w:ascii="仿宋" w:eastAsia="仿宋" w:hAnsi="仿宋" w:hint="eastAsia"/>
          <w:szCs w:val="32"/>
        </w:rPr>
        <w:t>招标公告</w:t>
      </w:r>
      <w:bookmarkEnd w:id="0"/>
      <w:bookmarkEnd w:id="1"/>
      <w:bookmarkEnd w:id="2"/>
      <w:bookmarkEnd w:id="3"/>
    </w:p>
    <w:p w:rsidR="00684888" w:rsidRDefault="00110B1E">
      <w:pPr>
        <w:pStyle w:val="aa"/>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684888" w:rsidRDefault="00110B1E">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HGZB21340</w:t>
      </w:r>
    </w:p>
    <w:p w:rsidR="00684888" w:rsidRDefault="00110B1E">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项目名称：2021年8-10月份炼铁用石灰石粉招标采购项目</w:t>
      </w:r>
    </w:p>
    <w:p w:rsidR="00684888" w:rsidRDefault="00110B1E">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4888" w:rsidRDefault="00110B1E">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84888" w:rsidRDefault="00110B1E">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货物名称：炼铁用石灰石粉</w:t>
      </w:r>
    </w:p>
    <w:p w:rsidR="00684888" w:rsidRDefault="00110B1E">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量：约27000吨，具体数量以炼铁厂计划为准</w:t>
      </w:r>
    </w:p>
    <w:p w:rsidR="00684888" w:rsidRDefault="00110B1E">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交付时间：2021年8-10月  </w:t>
      </w:r>
    </w:p>
    <w:p w:rsidR="00684888" w:rsidRDefault="00110B1E">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4888" w:rsidRDefault="00110B1E">
      <w:pPr>
        <w:pStyle w:val="aa"/>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684888" w:rsidRDefault="00110B1E">
      <w:pPr>
        <w:pStyle w:val="aa"/>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2.1需方合格供方，且具备石灰石粉供货资质（已被需方列入黑名单或暂停供货资质的供方不可参标）。                                                                                                         </w:t>
      </w:r>
    </w:p>
    <w:p w:rsidR="00684888" w:rsidRDefault="00110B1E">
      <w:pPr>
        <w:pStyle w:val="aa"/>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钢石灰石粉合格供方（提供1份合同原件或仅限价格、金额覆盖的原件扫描件），且具有法人地位和独立订立合同的能力。注册资本必须不少于400万元，实收资本不少于240万，注册时间1年以上。                                                                                                  2.3   为石灰石加工企业，具有该产品供货业绩（提供合同原件或未经处理的扫描件），投标人在法律上和财务上独立并能合法运作，具有法人地位和独立订立合同的能力。注册资本必须不少于400万元，实收资本不少于240万，注册时间1年以上；投标人具有良好的银行资信和商业信誉，没有处于被责令停业或破产状态，且资产未被重组、接管和冻结；投标人营业执照经营范围应包含本次</w:t>
      </w:r>
      <w:r w:rsidR="00EC468B">
        <w:rPr>
          <w:rFonts w:ascii="仿宋" w:eastAsia="仿宋" w:hAnsi="仿宋" w:hint="eastAsia"/>
          <w:sz w:val="28"/>
          <w:szCs w:val="28"/>
        </w:rPr>
        <w:t>投</w:t>
      </w:r>
      <w:r>
        <w:rPr>
          <w:rFonts w:ascii="仿宋" w:eastAsia="仿宋" w:hAnsi="仿宋" w:hint="eastAsia"/>
          <w:sz w:val="28"/>
          <w:szCs w:val="28"/>
        </w:rPr>
        <w:t xml:space="preserve">标标的物范围。                                                                3     </w:t>
      </w:r>
      <w:r>
        <w:rPr>
          <w:rFonts w:ascii="仿宋" w:eastAsia="仿宋" w:hAnsi="仿宋" w:hint="eastAsia"/>
          <w:b/>
          <w:sz w:val="28"/>
          <w:szCs w:val="28"/>
        </w:rPr>
        <w:t>招标文件获取</w:t>
      </w:r>
    </w:p>
    <w:p w:rsidR="00684888" w:rsidRDefault="00110B1E">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684888" w:rsidRDefault="00110B1E">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84888" w:rsidRDefault="00110B1E">
      <w:pPr>
        <w:tabs>
          <w:tab w:val="left" w:pos="851"/>
        </w:tabs>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3.3  </w:t>
      </w:r>
      <w:r>
        <w:rPr>
          <w:rFonts w:ascii="仿宋" w:eastAsia="仿宋" w:hAnsi="仿宋"/>
          <w:sz w:val="28"/>
          <w:szCs w:val="28"/>
        </w:rPr>
        <w:t>招标文件售价</w:t>
      </w:r>
      <w:r>
        <w:rPr>
          <w:rFonts w:ascii="仿宋" w:eastAsia="仿宋" w:hAnsi="仿宋" w:hint="eastAsia"/>
          <w:sz w:val="28"/>
          <w:szCs w:val="28"/>
        </w:rPr>
        <w:t>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84888" w:rsidRDefault="00110B1E">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 xml:space="preserve">  投标保证金</w:t>
      </w:r>
    </w:p>
    <w:p w:rsidR="00684888" w:rsidRDefault="00110B1E">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55</w:t>
      </w:r>
      <w:bookmarkStart w:id="4" w:name="_GoBack"/>
      <w:bookmarkEnd w:id="4"/>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684888" w:rsidRDefault="00110B1E">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84888" w:rsidRDefault="00110B1E">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84888" w:rsidRDefault="00110B1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684888" w:rsidRDefault="00110B1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4888" w:rsidRDefault="00110B1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684888" w:rsidRDefault="00110B1E">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84888" w:rsidRDefault="00110B1E">
      <w:pPr>
        <w:pStyle w:val="aa"/>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684888" w:rsidRDefault="00110B1E">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年月</w:t>
      </w:r>
      <w:r>
        <w:rPr>
          <w:rFonts w:ascii="仿宋" w:eastAsia="仿宋" w:hAnsi="仿宋" w:hint="eastAsia"/>
          <w:b/>
          <w:sz w:val="28"/>
          <w:szCs w:val="28"/>
          <w:u w:val="single"/>
        </w:rPr>
        <w:t>7</w:t>
      </w:r>
      <w:r>
        <w:rPr>
          <w:rFonts w:ascii="仿宋" w:eastAsia="仿宋" w:hAnsi="仿宋"/>
          <w:b/>
          <w:sz w:val="28"/>
          <w:szCs w:val="28"/>
          <w:u w:val="single"/>
        </w:rPr>
        <w:t>日</w:t>
      </w:r>
      <w:r>
        <w:rPr>
          <w:rFonts w:ascii="仿宋" w:eastAsia="仿宋" w:hAnsi="仿宋" w:hint="eastAsia"/>
          <w:b/>
          <w:sz w:val="28"/>
          <w:szCs w:val="28"/>
          <w:u w:val="single"/>
        </w:rPr>
        <w:t>27上</w:t>
      </w:r>
      <w:r>
        <w:rPr>
          <w:rFonts w:ascii="仿宋" w:eastAsia="仿宋" w:hAnsi="仿宋"/>
          <w:b/>
          <w:sz w:val="28"/>
          <w:szCs w:val="28"/>
          <w:u w:val="single"/>
        </w:rPr>
        <w:t>午</w:t>
      </w:r>
      <w:r>
        <w:rPr>
          <w:rFonts w:ascii="仿宋" w:eastAsia="仿宋" w:hAnsi="仿宋" w:hint="eastAsia"/>
          <w:b/>
          <w:sz w:val="28"/>
          <w:szCs w:val="28"/>
          <w:u w:val="single"/>
        </w:rPr>
        <w:t>9</w:t>
      </w:r>
      <w:r>
        <w:rPr>
          <w:rFonts w:ascii="仿宋" w:eastAsia="仿宋" w:hAnsi="仿宋"/>
          <w:b/>
          <w:sz w:val="28"/>
          <w:szCs w:val="28"/>
          <w:u w:val="single"/>
        </w:rPr>
        <w:t>:</w:t>
      </w:r>
      <w:r>
        <w:rPr>
          <w:rFonts w:ascii="仿宋" w:eastAsia="仿宋" w:hAnsi="仿宋" w:hint="eastAsia"/>
          <w:b/>
          <w:sz w:val="28"/>
          <w:szCs w:val="28"/>
          <w:u w:val="single"/>
        </w:rPr>
        <w:t>30(北京时间)</w:t>
      </w:r>
    </w:p>
    <w:p w:rsidR="00684888" w:rsidRDefault="00110B1E">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684888" w:rsidRDefault="00110B1E">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84888" w:rsidRDefault="00110B1E">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684888" w:rsidRDefault="00110B1E">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84888" w:rsidRDefault="00110B1E">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684888" w:rsidRDefault="00110B1E">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684888" w:rsidRDefault="00110B1E">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684888" w:rsidRDefault="00110B1E">
      <w:pPr>
        <w:pStyle w:val="aa"/>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684888" w:rsidRDefault="00110B1E">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684888" w:rsidRDefault="00110B1E">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84888" w:rsidRDefault="00110B1E">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684888" w:rsidRDefault="00110B1E">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684888" w:rsidRDefault="00110B1E">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 xml:space="preserve">电话：（0734）8875161（办）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手机：13875670835</w:t>
      </w:r>
    </w:p>
    <w:p w:rsidR="00684888" w:rsidRDefault="00110B1E">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684888" w:rsidRDefault="00110B1E">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84888" w:rsidRDefault="00110B1E">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684888" w:rsidRDefault="00110B1E">
      <w:pPr>
        <w:pStyle w:val="aa"/>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684888" w:rsidRDefault="00684888">
      <w:pPr>
        <w:rPr>
          <w:rFonts w:ascii="仿宋" w:eastAsia="仿宋" w:hAnsi="仿宋"/>
          <w:sz w:val="28"/>
          <w:szCs w:val="28"/>
        </w:rPr>
      </w:pPr>
    </w:p>
    <w:sectPr w:rsidR="00684888" w:rsidSect="00684888">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B1E" w:rsidRDefault="00110B1E" w:rsidP="00110B1E">
      <w:r>
        <w:separator/>
      </w:r>
    </w:p>
  </w:endnote>
  <w:endnote w:type="continuationSeparator" w:id="1">
    <w:p w:rsidR="00110B1E" w:rsidRDefault="00110B1E" w:rsidP="00110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B1E" w:rsidRDefault="00110B1E" w:rsidP="00110B1E">
      <w:r>
        <w:separator/>
      </w:r>
    </w:p>
  </w:footnote>
  <w:footnote w:type="continuationSeparator" w:id="1">
    <w:p w:rsidR="00110B1E" w:rsidRDefault="00110B1E" w:rsidP="00110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8FB"/>
    <w:multiLevelType w:val="multilevel"/>
    <w:tmpl w:val="48C568FB"/>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1EBD5771"/>
    <w:rsid w:val="224D064D"/>
    <w:rsid w:val="38302548"/>
    <w:rsid w:val="48D41471"/>
    <w:rsid w:val="52B44EE4"/>
    <w:rsid w:val="53D40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888"/>
    <w:pPr>
      <w:widowControl w:val="0"/>
      <w:jc w:val="both"/>
    </w:pPr>
    <w:rPr>
      <w:kern w:val="2"/>
      <w:sz w:val="21"/>
      <w:szCs w:val="24"/>
    </w:rPr>
  </w:style>
  <w:style w:type="paragraph" w:styleId="1">
    <w:name w:val="heading 1"/>
    <w:basedOn w:val="a"/>
    <w:next w:val="a"/>
    <w:uiPriority w:val="9"/>
    <w:qFormat/>
    <w:rsid w:val="00684888"/>
    <w:pPr>
      <w:keepNext/>
      <w:spacing w:before="240" w:after="60"/>
      <w:outlineLvl w:val="0"/>
    </w:pPr>
    <w:rPr>
      <w:rFonts w:ascii="Cambria" w:hAnsi="Cambria"/>
      <w:b/>
      <w:bCs/>
      <w:kern w:val="32"/>
      <w:sz w:val="32"/>
      <w:szCs w:val="32"/>
    </w:rPr>
  </w:style>
  <w:style w:type="paragraph" w:styleId="2">
    <w:name w:val="heading 2"/>
    <w:basedOn w:val="a"/>
    <w:next w:val="a"/>
    <w:qFormat/>
    <w:rsid w:val="00684888"/>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684888"/>
    <w:pPr>
      <w:spacing w:after="120"/>
    </w:pPr>
  </w:style>
  <w:style w:type="paragraph" w:styleId="a4">
    <w:name w:val="footer"/>
    <w:basedOn w:val="a"/>
    <w:link w:val="Char"/>
    <w:uiPriority w:val="99"/>
    <w:semiHidden/>
    <w:unhideWhenUsed/>
    <w:rsid w:val="00684888"/>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684888"/>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rsid w:val="00684888"/>
    <w:pPr>
      <w:ind w:leftChars="600" w:left="1260"/>
    </w:pPr>
  </w:style>
  <w:style w:type="paragraph" w:styleId="a6">
    <w:name w:val="Title"/>
    <w:basedOn w:val="a"/>
    <w:next w:val="a"/>
    <w:link w:val="Char1"/>
    <w:qFormat/>
    <w:rsid w:val="00684888"/>
    <w:pPr>
      <w:spacing w:before="240" w:after="60"/>
      <w:jc w:val="center"/>
      <w:outlineLvl w:val="0"/>
    </w:pPr>
    <w:rPr>
      <w:rFonts w:ascii="Cambria" w:hAnsi="Cambria"/>
      <w:b/>
      <w:sz w:val="32"/>
    </w:rPr>
  </w:style>
  <w:style w:type="character" w:styleId="a7">
    <w:name w:val="Strong"/>
    <w:basedOn w:val="a0"/>
    <w:uiPriority w:val="22"/>
    <w:qFormat/>
    <w:rsid w:val="00684888"/>
    <w:rPr>
      <w:rFonts w:ascii="宋体" w:eastAsia="宋体" w:hAnsi="宋体"/>
      <w:b/>
      <w:bCs/>
      <w:sz w:val="24"/>
    </w:rPr>
  </w:style>
  <w:style w:type="character" w:styleId="a8">
    <w:name w:val="page number"/>
    <w:basedOn w:val="a0"/>
    <w:qFormat/>
    <w:rsid w:val="00684888"/>
  </w:style>
  <w:style w:type="character" w:styleId="a9">
    <w:name w:val="Hyperlink"/>
    <w:basedOn w:val="a0"/>
    <w:uiPriority w:val="99"/>
    <w:qFormat/>
    <w:rsid w:val="00684888"/>
    <w:rPr>
      <w:color w:val="0000FF"/>
      <w:u w:val="single"/>
    </w:rPr>
  </w:style>
  <w:style w:type="character" w:customStyle="1" w:styleId="Char0">
    <w:name w:val="页眉 Char"/>
    <w:basedOn w:val="a0"/>
    <w:link w:val="a5"/>
    <w:uiPriority w:val="99"/>
    <w:semiHidden/>
    <w:qFormat/>
    <w:rsid w:val="00684888"/>
    <w:rPr>
      <w:sz w:val="18"/>
      <w:szCs w:val="18"/>
    </w:rPr>
  </w:style>
  <w:style w:type="character" w:customStyle="1" w:styleId="Char">
    <w:name w:val="页脚 Char"/>
    <w:basedOn w:val="a0"/>
    <w:link w:val="a4"/>
    <w:uiPriority w:val="99"/>
    <w:semiHidden/>
    <w:qFormat/>
    <w:rsid w:val="00684888"/>
    <w:rPr>
      <w:sz w:val="18"/>
      <w:szCs w:val="18"/>
    </w:rPr>
  </w:style>
  <w:style w:type="character" w:customStyle="1" w:styleId="Char1">
    <w:name w:val="标题 Char"/>
    <w:basedOn w:val="a0"/>
    <w:link w:val="a6"/>
    <w:qFormat/>
    <w:rsid w:val="00684888"/>
    <w:rPr>
      <w:rFonts w:ascii="Cambria" w:eastAsia="宋体" w:hAnsi="Cambria" w:cs="Times New Roman"/>
      <w:b/>
      <w:sz w:val="32"/>
      <w:szCs w:val="24"/>
    </w:rPr>
  </w:style>
  <w:style w:type="paragraph" w:styleId="aa">
    <w:name w:val="List Paragraph"/>
    <w:basedOn w:val="a"/>
    <w:uiPriority w:val="34"/>
    <w:qFormat/>
    <w:rsid w:val="00684888"/>
    <w:pPr>
      <w:ind w:firstLineChars="200" w:firstLine="420"/>
    </w:pPr>
  </w:style>
  <w:style w:type="paragraph" w:customStyle="1" w:styleId="p0">
    <w:name w:val="p0"/>
    <w:basedOn w:val="a"/>
    <w:qFormat/>
    <w:rsid w:val="00684888"/>
    <w:pPr>
      <w:widowControl/>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1368</Characters>
  <Application>Microsoft Office Word</Application>
  <DocSecurity>0</DocSecurity>
  <Lines>11</Lines>
  <Paragraphs>3</Paragraphs>
  <ScaleCrop>false</ScaleCrop>
  <Company>china</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2021-06-17T09:38:00Z</dcterms:created>
  <dcterms:modified xsi:type="dcterms:W3CDTF">2021-07-13T03:32:00Z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