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0A" w:rsidRPr="001B0E5A" w:rsidRDefault="0096740A" w:rsidP="0079459E">
      <w:pPr>
        <w:pStyle w:val="a5"/>
        <w:rPr>
          <w:rFonts w:ascii="宋体"/>
          <w:sz w:val="44"/>
          <w:szCs w:val="44"/>
        </w:rPr>
      </w:pPr>
      <w:bookmarkStart w:id="0" w:name="_Toc526246862"/>
      <w:bookmarkStart w:id="1" w:name="_Toc526778066"/>
      <w:bookmarkStart w:id="2" w:name="_Toc526861349"/>
      <w:bookmarkStart w:id="3" w:name="_Toc61354154"/>
      <w:r w:rsidRPr="001B0E5A">
        <w:rPr>
          <w:rFonts w:ascii="宋体" w:hAnsi="宋体" w:hint="eastAsia"/>
          <w:sz w:val="44"/>
          <w:szCs w:val="44"/>
        </w:rPr>
        <w:t>招标公告</w:t>
      </w:r>
      <w:bookmarkEnd w:id="0"/>
      <w:bookmarkEnd w:id="1"/>
      <w:bookmarkEnd w:id="2"/>
      <w:bookmarkEnd w:id="3"/>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项目情况</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项目</w:t>
      </w:r>
      <w:r w:rsidRPr="000F680D">
        <w:rPr>
          <w:rFonts w:ascii="宋体" w:hAnsi="宋体"/>
          <w:sz w:val="24"/>
        </w:rPr>
        <w:t>编号：</w:t>
      </w:r>
      <w:r w:rsidRPr="000F680D">
        <w:rPr>
          <w:rFonts w:ascii="宋体" w:hAnsi="宋体" w:hint="eastAsia"/>
          <w:sz w:val="24"/>
        </w:rPr>
        <w:t>HGZB</w:t>
      </w:r>
      <w:r>
        <w:rPr>
          <w:rFonts w:ascii="宋体" w:hAnsi="宋体" w:hint="eastAsia"/>
          <w:sz w:val="24"/>
        </w:rPr>
        <w:t>21</w:t>
      </w:r>
      <w:r w:rsidR="006A00AF">
        <w:rPr>
          <w:rFonts w:ascii="宋体" w:hAnsi="宋体" w:hint="eastAsia"/>
          <w:sz w:val="24"/>
        </w:rPr>
        <w:t>347</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项目名称：</w:t>
      </w:r>
      <w:r w:rsidRPr="00474C5D">
        <w:rPr>
          <w:rFonts w:ascii="宋体" w:hAnsi="宋体" w:hint="eastAsia"/>
          <w:sz w:val="24"/>
        </w:rPr>
        <w:t>超低排放评估监测项目</w:t>
      </w:r>
      <w:r w:rsidR="006A00AF">
        <w:rPr>
          <w:rFonts w:ascii="宋体" w:hAnsi="宋体" w:hint="eastAsia"/>
          <w:b/>
          <w:bCs/>
          <w:szCs w:val="18"/>
        </w:rPr>
        <w:t>Ⅱ</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项目单位：衡阳华菱</w:t>
      </w:r>
      <w:r>
        <w:rPr>
          <w:rFonts w:ascii="宋体" w:hAnsi="宋体" w:hint="eastAsia"/>
          <w:sz w:val="24"/>
        </w:rPr>
        <w:t>钢管</w:t>
      </w:r>
      <w:r w:rsidRPr="000F680D">
        <w:rPr>
          <w:rFonts w:ascii="宋体" w:hAnsi="宋体" w:hint="eastAsia"/>
          <w:sz w:val="24"/>
        </w:rPr>
        <w:t>有限公司</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sz w:val="24"/>
        </w:rPr>
        <w:t>项目</w:t>
      </w:r>
      <w:r w:rsidRPr="000F680D">
        <w:rPr>
          <w:rFonts w:ascii="宋体" w:hAnsi="宋体" w:hint="eastAsia"/>
          <w:sz w:val="24"/>
        </w:rPr>
        <w:t>范围：</w:t>
      </w:r>
      <w:r>
        <w:rPr>
          <w:rFonts w:ascii="宋体" w:hAnsi="宋体" w:hint="eastAsia"/>
          <w:sz w:val="24"/>
        </w:rPr>
        <w:t>89分厂、340分厂的加热炉和除尘器的超低排放评估监测，包括</w:t>
      </w:r>
      <w:r>
        <w:rPr>
          <w:rFonts w:ascii="宋体" w:hAnsi="宋体" w:hint="eastAsia"/>
          <w:bCs/>
          <w:sz w:val="24"/>
        </w:rPr>
        <w:t>资料收集、现场调查、环境监测、</w:t>
      </w:r>
      <w:r>
        <w:rPr>
          <w:rFonts w:ascii="宋体" w:hAnsi="宋体" w:hint="eastAsia"/>
          <w:sz w:val="24"/>
        </w:rPr>
        <w:t>编制资料、组织召开专家评审会、报生态环境保护管理部门备案</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sz w:val="24"/>
        </w:rPr>
        <w:t>项目地点：衡阳华菱</w:t>
      </w:r>
      <w:r>
        <w:rPr>
          <w:rFonts w:ascii="宋体" w:hAnsi="宋体"/>
          <w:sz w:val="24"/>
        </w:rPr>
        <w:t>钢管</w:t>
      </w:r>
      <w:r w:rsidRPr="000F680D">
        <w:rPr>
          <w:rFonts w:ascii="宋体" w:hAnsi="宋体"/>
          <w:sz w:val="24"/>
        </w:rPr>
        <w:t>有限公司范围内</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sz w:val="24"/>
        </w:rPr>
        <w:t>完成时间：合同签订后</w:t>
      </w:r>
      <w:r w:rsidRPr="000F680D">
        <w:rPr>
          <w:rFonts w:ascii="宋体" w:hAnsi="宋体" w:hint="eastAsia"/>
          <w:sz w:val="24"/>
        </w:rPr>
        <w:t>3</w:t>
      </w:r>
      <w:r w:rsidRPr="000F680D">
        <w:rPr>
          <w:rFonts w:ascii="宋体" w:hAnsi="宋体"/>
          <w:sz w:val="24"/>
        </w:rPr>
        <w:t>个月内完成</w:t>
      </w:r>
      <w:r w:rsidRPr="000F680D">
        <w:rPr>
          <w:rFonts w:ascii="宋体" w:hAnsi="宋体" w:hint="eastAsia"/>
          <w:sz w:val="24"/>
        </w:rPr>
        <w:t>(具体时间按合同约定)</w:t>
      </w:r>
    </w:p>
    <w:p w:rsidR="00E648F0" w:rsidRPr="000F680D" w:rsidRDefault="00E648F0" w:rsidP="00E648F0">
      <w:pPr>
        <w:pStyle w:val="a7"/>
        <w:numPr>
          <w:ilvl w:val="0"/>
          <w:numId w:val="1"/>
        </w:numPr>
        <w:adjustRightInd w:val="0"/>
        <w:snapToGrid w:val="0"/>
        <w:spacing w:line="360" w:lineRule="exact"/>
        <w:ind w:left="2582" w:firstLineChars="0" w:hanging="2582"/>
        <w:contextualSpacing/>
        <w:rPr>
          <w:rFonts w:ascii="宋体" w:hAnsi="宋体"/>
          <w:b/>
          <w:sz w:val="24"/>
        </w:rPr>
      </w:pPr>
      <w:r w:rsidRPr="000F680D">
        <w:rPr>
          <w:rFonts w:ascii="宋体" w:hAnsi="宋体" w:hint="eastAsia"/>
          <w:b/>
          <w:sz w:val="24"/>
        </w:rPr>
        <w:t>投标人资格要求</w:t>
      </w:r>
    </w:p>
    <w:p w:rsidR="00E648F0" w:rsidRPr="001B0E5A" w:rsidRDefault="00E648F0" w:rsidP="00E648F0">
      <w:pPr>
        <w:pStyle w:val="1"/>
        <w:numPr>
          <w:ilvl w:val="1"/>
          <w:numId w:val="1"/>
        </w:numPr>
        <w:adjustRightInd w:val="0"/>
        <w:snapToGrid w:val="0"/>
        <w:spacing w:line="360" w:lineRule="exact"/>
        <w:ind w:firstLineChars="0"/>
        <w:contextualSpacing/>
        <w:rPr>
          <w:rFonts w:ascii="宋体"/>
          <w:sz w:val="24"/>
        </w:rPr>
      </w:pPr>
      <w:r w:rsidRPr="001B0E5A">
        <w:rPr>
          <w:rFonts w:ascii="宋体" w:hAnsi="宋体" w:hint="eastAsia"/>
          <w:sz w:val="24"/>
        </w:rPr>
        <w:t>具有独立法人资格并依法取得企业营业执照，营业执照处于有效期内</w:t>
      </w:r>
      <w:r>
        <w:rPr>
          <w:rFonts w:ascii="宋体" w:hAnsi="宋体" w:hint="eastAsia"/>
          <w:sz w:val="24"/>
        </w:rPr>
        <w:t>，包含环境监测业务范围</w:t>
      </w:r>
      <w:r w:rsidRPr="001B0E5A">
        <w:rPr>
          <w:rFonts w:ascii="宋体" w:hAnsi="宋体" w:hint="eastAsia"/>
          <w:sz w:val="24"/>
        </w:rPr>
        <w:t>，并在人员、技术、服务等方面具备相应的能力。</w:t>
      </w:r>
    </w:p>
    <w:p w:rsidR="00E648F0" w:rsidRPr="001B0E5A" w:rsidRDefault="00E648F0" w:rsidP="00E648F0">
      <w:pPr>
        <w:pStyle w:val="1"/>
        <w:numPr>
          <w:ilvl w:val="1"/>
          <w:numId w:val="1"/>
        </w:numPr>
        <w:adjustRightInd w:val="0"/>
        <w:snapToGrid w:val="0"/>
        <w:spacing w:line="360" w:lineRule="exact"/>
        <w:ind w:firstLineChars="0"/>
        <w:contextualSpacing/>
        <w:rPr>
          <w:rFonts w:ascii="宋体"/>
          <w:sz w:val="24"/>
        </w:rPr>
      </w:pPr>
      <w:r w:rsidRPr="001B0E5A">
        <w:rPr>
          <w:rFonts w:ascii="宋体" w:hAnsi="宋体" w:hint="eastAsia"/>
          <w:sz w:val="24"/>
        </w:rPr>
        <w:t>营业执照经营范围包含本次招标项目的标的物（以营业执照经营项目为准）。</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取得《检验检测机构资质认定证书》且在有效期内，具备低浓度颗粒物的测定资质</w:t>
      </w:r>
      <w:r w:rsidRPr="000F680D">
        <w:rPr>
          <w:rFonts w:ascii="宋体" w:hAnsi="宋体" w:hint="eastAsia"/>
          <w:sz w:val="24"/>
        </w:rPr>
        <w:t>。</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sz w:val="24"/>
        </w:rPr>
        <w:t>编制的</w:t>
      </w:r>
      <w:r>
        <w:rPr>
          <w:rFonts w:ascii="宋体" w:hAnsi="宋体" w:hint="eastAsia"/>
          <w:sz w:val="24"/>
        </w:rPr>
        <w:t>超低排放评估监测技术资料</w:t>
      </w:r>
      <w:r w:rsidRPr="000F680D">
        <w:rPr>
          <w:rFonts w:ascii="宋体" w:hAnsi="宋体"/>
          <w:sz w:val="24"/>
        </w:rPr>
        <w:t>符合国家规定的相应技术标准，确保通过专家评估和</w:t>
      </w:r>
      <w:r>
        <w:rPr>
          <w:rFonts w:ascii="宋体" w:hAnsi="宋体" w:hint="eastAsia"/>
          <w:sz w:val="24"/>
        </w:rPr>
        <w:t>生态环境</w:t>
      </w:r>
      <w:r w:rsidRPr="000F680D">
        <w:rPr>
          <w:rFonts w:ascii="宋体" w:hAnsi="宋体"/>
          <w:sz w:val="24"/>
        </w:rPr>
        <w:t>部门备案</w:t>
      </w:r>
      <w:r w:rsidRPr="000F680D">
        <w:rPr>
          <w:rFonts w:ascii="宋体" w:hAnsi="宋体" w:hint="eastAsia"/>
          <w:sz w:val="24"/>
        </w:rPr>
        <w:t>。</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能力要求：具有合同履行的技术、财务、服务能力。</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财务要求及资信要求：财务状况良好，没有处于被责令停业或破产状态，且资产未被重组、接管或冻结。</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信誉要求：</w:t>
      </w:r>
      <w:r w:rsidRPr="000F680D">
        <w:rPr>
          <w:rFonts w:ascii="宋体" w:hAnsi="宋体"/>
          <w:sz w:val="24"/>
        </w:rPr>
        <w:t>具有良好的</w:t>
      </w:r>
      <w:hyperlink r:id="rId7" w:tgtFrame="_blank" w:history="1">
        <w:r w:rsidRPr="000F680D">
          <w:rPr>
            <w:rFonts w:ascii="宋体" w:hAnsi="宋体"/>
            <w:sz w:val="24"/>
          </w:rPr>
          <w:t>商业信誉</w:t>
        </w:r>
      </w:hyperlink>
      <w:r w:rsidRPr="000F680D">
        <w:rPr>
          <w:rFonts w:ascii="宋体" w:hAnsi="宋体" w:hint="eastAsia"/>
          <w:sz w:val="24"/>
        </w:rPr>
        <w:t>。</w:t>
      </w:r>
    </w:p>
    <w:p w:rsidR="00E648F0" w:rsidRPr="000F680D" w:rsidRDefault="00E648F0" w:rsidP="00E648F0">
      <w:pPr>
        <w:pStyle w:val="a7"/>
        <w:numPr>
          <w:ilvl w:val="2"/>
          <w:numId w:val="2"/>
        </w:numPr>
        <w:adjustRightInd w:val="0"/>
        <w:snapToGrid w:val="0"/>
        <w:spacing w:line="360" w:lineRule="exact"/>
        <w:ind w:left="851" w:firstLineChars="0" w:hanging="851"/>
        <w:contextualSpacing/>
        <w:rPr>
          <w:rFonts w:ascii="宋体" w:hAnsi="宋体"/>
          <w:sz w:val="24"/>
        </w:rPr>
      </w:pPr>
      <w:r w:rsidRPr="000F680D">
        <w:rPr>
          <w:rFonts w:ascii="宋体" w:hAnsi="宋体" w:hint="eastAsia"/>
          <w:sz w:val="24"/>
        </w:rPr>
        <w:t>未被工商行政管理机关在全国企业信用信息公示系统中列入严重违法失信企业名单；</w:t>
      </w:r>
    </w:p>
    <w:p w:rsidR="00E648F0" w:rsidRPr="000F680D" w:rsidRDefault="00E648F0" w:rsidP="00E648F0">
      <w:pPr>
        <w:pStyle w:val="a7"/>
        <w:numPr>
          <w:ilvl w:val="2"/>
          <w:numId w:val="2"/>
        </w:numPr>
        <w:adjustRightInd w:val="0"/>
        <w:snapToGrid w:val="0"/>
        <w:spacing w:line="360" w:lineRule="exact"/>
        <w:ind w:left="851" w:firstLineChars="0" w:hanging="851"/>
        <w:contextualSpacing/>
        <w:rPr>
          <w:rFonts w:ascii="宋体" w:hAnsi="宋体"/>
          <w:sz w:val="24"/>
        </w:rPr>
      </w:pPr>
      <w:r w:rsidRPr="000F680D">
        <w:rPr>
          <w:rFonts w:ascii="宋体" w:hAnsi="宋体" w:hint="eastAsia"/>
          <w:sz w:val="24"/>
        </w:rPr>
        <w:t>未被最高人民法院在“信用中国”网站（</w:t>
      </w:r>
      <w:hyperlink r:id="rId8" w:history="1">
        <w:r w:rsidRPr="000F680D">
          <w:rPr>
            <w:rStyle w:val="a6"/>
            <w:rFonts w:ascii="宋体" w:hAnsi="宋体" w:hint="eastAsia"/>
            <w:sz w:val="24"/>
          </w:rPr>
          <w:t>www.creditchian.gov.cn</w:t>
        </w:r>
      </w:hyperlink>
      <w:r w:rsidRPr="000F680D">
        <w:rPr>
          <w:rFonts w:ascii="宋体" w:hAnsi="宋体" w:hint="eastAsia"/>
          <w:sz w:val="24"/>
        </w:rPr>
        <w:t>）或各级信用信息共享平台列入失信被执行人名单。</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业绩要求：近三年内类似项目业绩(非衡钢业绩须提供合同复印件)。</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拟派项目技术负责人专业要求：</w:t>
      </w:r>
      <w:r w:rsidRPr="00603990">
        <w:rPr>
          <w:rFonts w:ascii="宋体" w:hAnsi="宋体" w:hint="eastAsia"/>
          <w:sz w:val="24"/>
        </w:rPr>
        <w:t>应为</w:t>
      </w:r>
      <w:r>
        <w:rPr>
          <w:rFonts w:ascii="宋体" w:hAnsi="宋体" w:hint="eastAsia"/>
          <w:sz w:val="24"/>
        </w:rPr>
        <w:t>环境工程</w:t>
      </w:r>
      <w:r w:rsidRPr="00603990">
        <w:rPr>
          <w:rFonts w:ascii="宋体" w:hAnsi="宋体" w:hint="eastAsia"/>
          <w:sz w:val="24"/>
        </w:rPr>
        <w:t>等相关专业人员，各专业岗位人员系本企业在职人员(提供近6个月养老保险证明材料)，养老保险证明材料弄虚作假的没收投标保证金，并上报司法机关</w:t>
      </w:r>
      <w:r w:rsidRPr="000F680D">
        <w:rPr>
          <w:rFonts w:ascii="宋体" w:hAnsi="宋体" w:hint="eastAsia"/>
          <w:sz w:val="24"/>
        </w:rPr>
        <w:t>。</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sz w:val="24"/>
        </w:rPr>
        <w:t>法律、行政法规规定的其他资格条件</w:t>
      </w:r>
      <w:r w:rsidRPr="000F680D">
        <w:rPr>
          <w:rFonts w:ascii="宋体" w:hAnsi="宋体" w:hint="eastAsia"/>
          <w:sz w:val="24"/>
        </w:rPr>
        <w:t>。</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本项目不接受法律禁止或列入</w:t>
      </w:r>
      <w:r w:rsidRPr="000F680D">
        <w:rPr>
          <w:rFonts w:ascii="宋体" w:hAnsi="宋体"/>
          <w:sz w:val="24"/>
        </w:rPr>
        <w:t>湖南华菱钢铁集团有限责任公司</w:t>
      </w:r>
      <w:r w:rsidRPr="000F680D">
        <w:rPr>
          <w:rFonts w:ascii="宋体" w:hAnsi="宋体" w:hint="eastAsia"/>
          <w:sz w:val="24"/>
        </w:rPr>
        <w:t>及其分（子）公司供应商黑名单或衡阳华菱钢管有限公司、衡阳华菱</w:t>
      </w:r>
      <w:r>
        <w:rPr>
          <w:rFonts w:ascii="宋体" w:hAnsi="宋体" w:hint="eastAsia"/>
          <w:sz w:val="24"/>
        </w:rPr>
        <w:t>钢管</w:t>
      </w:r>
      <w:r w:rsidRPr="000F680D">
        <w:rPr>
          <w:rFonts w:ascii="宋体" w:hAnsi="宋体" w:hint="eastAsia"/>
          <w:sz w:val="24"/>
        </w:rPr>
        <w:t>有限公司、湖南衡阳钢管(集团)有限公司供应商资格暂停、取消、淘汰期间的单位或个人投标。</w:t>
      </w:r>
    </w:p>
    <w:p w:rsidR="00E648F0" w:rsidRPr="000F680D" w:rsidRDefault="00E648F0" w:rsidP="00E648F0">
      <w:pPr>
        <w:pStyle w:val="a7"/>
        <w:numPr>
          <w:ilvl w:val="0"/>
          <w:numId w:val="1"/>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招标文件获取</w:t>
      </w:r>
    </w:p>
    <w:p w:rsidR="00E648F0" w:rsidRPr="000F680D" w:rsidRDefault="00E648F0" w:rsidP="00E648F0">
      <w:pPr>
        <w:pStyle w:val="a7"/>
        <w:numPr>
          <w:ilvl w:val="1"/>
          <w:numId w:val="1"/>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请各投标人自行在衡阳华菱钢管有限公司网站（</w:t>
      </w:r>
      <w:r w:rsidRPr="000F680D">
        <w:rPr>
          <w:rFonts w:ascii="宋体" w:hAnsi="宋体"/>
          <w:sz w:val="24"/>
        </w:rPr>
        <w:t>http://www.hysteeltube.com/zbgg</w:t>
      </w:r>
      <w:r w:rsidRPr="000F680D">
        <w:rPr>
          <w:rFonts w:ascii="宋体" w:hAnsi="宋体" w:hint="eastAsia"/>
          <w:sz w:val="24"/>
        </w:rPr>
        <w:t>）下载招标文件、报价清单、技术附件等。</w:t>
      </w:r>
    </w:p>
    <w:p w:rsidR="00E648F0" w:rsidRPr="000F680D" w:rsidRDefault="00E648F0" w:rsidP="00E648F0">
      <w:pPr>
        <w:pStyle w:val="a7"/>
        <w:numPr>
          <w:ilvl w:val="1"/>
          <w:numId w:val="1"/>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请投标单位自行下载或查阅招标文件及相关资料等，恕不另行通知，如有遗漏，招标人概不负责。</w:t>
      </w:r>
    </w:p>
    <w:p w:rsidR="00E648F0" w:rsidRPr="000F680D" w:rsidRDefault="00E648F0" w:rsidP="00E648F0">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sz w:val="24"/>
        </w:rPr>
        <w:lastRenderedPageBreak/>
        <w:t>招标文件售价</w:t>
      </w:r>
      <w:r w:rsidRPr="000F680D">
        <w:rPr>
          <w:rFonts w:ascii="宋体" w:hAnsi="宋体" w:hint="eastAsia"/>
          <w:sz w:val="24"/>
        </w:rPr>
        <w:t>100元人民币，</w:t>
      </w:r>
      <w:r>
        <w:rPr>
          <w:rFonts w:ascii="宋体" w:hAnsi="宋体" w:hint="eastAsia"/>
          <w:sz w:val="24"/>
        </w:rPr>
        <w:t>网站</w:t>
      </w:r>
      <w:r w:rsidRPr="000F680D">
        <w:rPr>
          <w:rFonts w:ascii="宋体" w:hAnsi="宋体" w:hint="eastAsia"/>
          <w:sz w:val="24"/>
        </w:rPr>
        <w:t>扫码支付。</w:t>
      </w:r>
    </w:p>
    <w:p w:rsidR="00E648F0" w:rsidRPr="000F680D" w:rsidRDefault="00E648F0" w:rsidP="00E648F0">
      <w:pPr>
        <w:pStyle w:val="a7"/>
        <w:numPr>
          <w:ilvl w:val="0"/>
          <w:numId w:val="1"/>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投标保证金</w:t>
      </w:r>
    </w:p>
    <w:p w:rsidR="00E648F0" w:rsidRPr="000F680D" w:rsidRDefault="00E648F0" w:rsidP="00E648F0">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投标保证金金额：</w:t>
      </w:r>
      <w:r w:rsidRPr="000F680D">
        <w:rPr>
          <w:rFonts w:ascii="宋体" w:hAnsi="宋体" w:hint="eastAsia"/>
          <w:sz w:val="24"/>
          <w:u w:val="single"/>
        </w:rPr>
        <w:t>2000</w:t>
      </w:r>
      <w:r w:rsidRPr="000F680D">
        <w:rPr>
          <w:rFonts w:ascii="宋体" w:hAnsi="宋体"/>
          <w:sz w:val="24"/>
        </w:rPr>
        <w:t>元人民币</w:t>
      </w:r>
      <w:r w:rsidRPr="000F680D">
        <w:rPr>
          <w:rFonts w:ascii="宋体" w:hAnsi="宋体" w:hint="eastAsia"/>
          <w:sz w:val="24"/>
        </w:rPr>
        <w:t>。</w:t>
      </w:r>
    </w:p>
    <w:p w:rsidR="00E648F0" w:rsidRPr="000F680D" w:rsidRDefault="00E648F0" w:rsidP="00E648F0">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投标保证金缴纳截止时间为投标截止时间。</w:t>
      </w:r>
    </w:p>
    <w:p w:rsidR="00E648F0" w:rsidRPr="000F680D" w:rsidRDefault="00E648F0" w:rsidP="00E648F0">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投标保证金缴纳方式：电汇、转账或投标单位在衡钢的应收款。</w:t>
      </w:r>
    </w:p>
    <w:p w:rsidR="00E648F0" w:rsidRPr="00386B48" w:rsidRDefault="00E648F0" w:rsidP="00E648F0">
      <w:pPr>
        <w:adjustRightInd w:val="0"/>
        <w:snapToGrid w:val="0"/>
        <w:spacing w:line="440" w:lineRule="exact"/>
        <w:ind w:leftChars="405" w:left="850"/>
        <w:rPr>
          <w:rFonts w:ascii="宋体" w:hAnsi="宋体"/>
          <w:sz w:val="24"/>
        </w:rPr>
      </w:pPr>
      <w:r w:rsidRPr="00386B48">
        <w:rPr>
          <w:rFonts w:ascii="宋体" w:hAnsi="宋体"/>
          <w:sz w:val="24"/>
        </w:rPr>
        <w:t>开户行：工行衡阳银雁支行</w:t>
      </w:r>
    </w:p>
    <w:p w:rsidR="00E648F0" w:rsidRPr="00603990" w:rsidRDefault="00E648F0" w:rsidP="00E648F0">
      <w:pPr>
        <w:adjustRightInd w:val="0"/>
        <w:snapToGrid w:val="0"/>
        <w:spacing w:line="440" w:lineRule="exact"/>
        <w:ind w:leftChars="405" w:left="850"/>
        <w:rPr>
          <w:rFonts w:ascii="宋体" w:hAnsi="宋体"/>
          <w:sz w:val="24"/>
        </w:rPr>
      </w:pPr>
      <w:r w:rsidRPr="00603990">
        <w:rPr>
          <w:rFonts w:ascii="宋体" w:hAnsi="宋体"/>
          <w:sz w:val="24"/>
        </w:rPr>
        <w:t>开户名：衡阳华菱连轧管有限公司</w:t>
      </w:r>
    </w:p>
    <w:p w:rsidR="00E648F0" w:rsidRPr="000F680D" w:rsidRDefault="00E648F0" w:rsidP="00E648F0">
      <w:pPr>
        <w:adjustRightInd w:val="0"/>
        <w:snapToGrid w:val="0"/>
        <w:spacing w:line="360" w:lineRule="exact"/>
        <w:ind w:leftChars="405" w:left="850"/>
        <w:contextualSpacing/>
        <w:rPr>
          <w:rFonts w:ascii="宋体" w:hAnsi="宋体"/>
          <w:sz w:val="24"/>
        </w:rPr>
      </w:pPr>
      <w:r w:rsidRPr="00603990">
        <w:rPr>
          <w:rFonts w:ascii="宋体" w:hAnsi="宋体"/>
          <w:sz w:val="24"/>
        </w:rPr>
        <w:t>帐  号：1905022319020105051</w:t>
      </w:r>
      <w:r w:rsidRPr="00603990">
        <w:rPr>
          <w:rFonts w:ascii="宋体" w:hAnsi="宋体"/>
          <w:sz w:val="24"/>
        </w:rPr>
        <w:tab/>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投标人未按要求缴纳投标保证金，由评委会初审后作无效投标文件处理，其可能造成的损失由投标人自行承担。</w:t>
      </w:r>
    </w:p>
    <w:p w:rsidR="00E648F0" w:rsidRPr="000F680D" w:rsidRDefault="00E648F0" w:rsidP="00E648F0">
      <w:pPr>
        <w:pStyle w:val="a7"/>
        <w:numPr>
          <w:ilvl w:val="0"/>
          <w:numId w:val="1"/>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投标和开标</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投标文件递交截止时间及开标时间：</w:t>
      </w:r>
      <w:r w:rsidRPr="000F680D">
        <w:rPr>
          <w:rFonts w:ascii="宋体" w:hAnsi="宋体"/>
          <w:b/>
          <w:sz w:val="24"/>
          <w:u w:val="single"/>
        </w:rPr>
        <w:t>20</w:t>
      </w:r>
      <w:r w:rsidRPr="000F680D">
        <w:rPr>
          <w:rFonts w:ascii="宋体" w:hAnsi="宋体" w:hint="eastAsia"/>
          <w:b/>
          <w:sz w:val="24"/>
          <w:u w:val="single"/>
        </w:rPr>
        <w:t>21</w:t>
      </w:r>
      <w:r w:rsidRPr="000F680D">
        <w:rPr>
          <w:rFonts w:ascii="宋体" w:hAnsi="宋体"/>
          <w:b/>
          <w:sz w:val="24"/>
          <w:u w:val="single"/>
        </w:rPr>
        <w:t>年</w:t>
      </w:r>
      <w:r>
        <w:rPr>
          <w:rFonts w:ascii="宋体" w:hAnsi="宋体" w:hint="eastAsia"/>
          <w:b/>
          <w:sz w:val="24"/>
          <w:u w:val="single"/>
        </w:rPr>
        <w:t>7</w:t>
      </w:r>
      <w:r w:rsidRPr="000F680D">
        <w:rPr>
          <w:rFonts w:ascii="宋体" w:hAnsi="宋体"/>
          <w:b/>
          <w:sz w:val="24"/>
          <w:u w:val="single"/>
        </w:rPr>
        <w:t>月</w:t>
      </w:r>
      <w:r w:rsidR="006A00AF">
        <w:rPr>
          <w:rFonts w:ascii="宋体" w:hAnsi="宋体" w:hint="eastAsia"/>
          <w:b/>
          <w:sz w:val="24"/>
          <w:u w:val="single"/>
        </w:rPr>
        <w:t>22</w:t>
      </w:r>
      <w:r w:rsidRPr="000F680D">
        <w:rPr>
          <w:rFonts w:ascii="宋体" w:hAnsi="宋体"/>
          <w:b/>
          <w:sz w:val="24"/>
          <w:u w:val="single"/>
        </w:rPr>
        <w:t>日</w:t>
      </w:r>
      <w:r w:rsidR="00EC298E">
        <w:rPr>
          <w:rFonts w:ascii="宋体" w:hAnsi="宋体" w:hint="eastAsia"/>
          <w:b/>
          <w:sz w:val="24"/>
          <w:u w:val="single"/>
        </w:rPr>
        <w:t>下</w:t>
      </w:r>
      <w:r w:rsidRPr="000F680D">
        <w:rPr>
          <w:rFonts w:ascii="宋体" w:hAnsi="宋体"/>
          <w:b/>
          <w:sz w:val="24"/>
          <w:u w:val="single"/>
        </w:rPr>
        <w:t>午</w:t>
      </w:r>
      <w:r w:rsidR="00EC298E">
        <w:rPr>
          <w:rFonts w:ascii="宋体" w:hAnsi="宋体" w:hint="eastAsia"/>
          <w:b/>
          <w:sz w:val="24"/>
          <w:u w:val="single"/>
        </w:rPr>
        <w:t>14</w:t>
      </w:r>
      <w:r w:rsidRPr="000F680D">
        <w:rPr>
          <w:rFonts w:ascii="宋体" w:hAnsi="宋体"/>
          <w:b/>
          <w:sz w:val="24"/>
          <w:u w:val="single"/>
        </w:rPr>
        <w:t>:</w:t>
      </w:r>
      <w:r w:rsidR="00EC298E">
        <w:rPr>
          <w:rFonts w:ascii="宋体" w:hAnsi="宋体" w:hint="eastAsia"/>
          <w:b/>
          <w:sz w:val="24"/>
          <w:u w:val="single"/>
        </w:rPr>
        <w:t>3</w:t>
      </w:r>
      <w:r w:rsidRPr="000F680D">
        <w:rPr>
          <w:rFonts w:ascii="宋体" w:hAnsi="宋体" w:hint="eastAsia"/>
          <w:b/>
          <w:sz w:val="24"/>
          <w:u w:val="single"/>
        </w:rPr>
        <w:t>0(北京时间)</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 xml:space="preserve">投标文件递交及开标地点：衡阳华菱钢管有限公司西办公楼三楼开标一室（采购部三楼）                  </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逾期送达的或者未送达指定地点或未按要求密封和加写标记的投标文件，招标人不予受理。</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评标办法</w:t>
      </w:r>
    </w:p>
    <w:p w:rsidR="00E648F0" w:rsidRPr="000F680D" w:rsidRDefault="00E648F0" w:rsidP="00E648F0">
      <w:pPr>
        <w:pStyle w:val="a7"/>
        <w:adjustRightInd w:val="0"/>
        <w:snapToGrid w:val="0"/>
        <w:spacing w:line="360" w:lineRule="exact"/>
        <w:ind w:left="851" w:firstLineChars="0" w:firstLine="0"/>
        <w:contextualSpacing/>
        <w:rPr>
          <w:rFonts w:ascii="宋体" w:hAnsi="宋体"/>
          <w:sz w:val="24"/>
        </w:rPr>
      </w:pPr>
      <w:r w:rsidRPr="000F680D">
        <w:rPr>
          <w:rFonts w:ascii="宋体" w:hAnsi="宋体" w:hint="eastAsia"/>
          <w:sz w:val="24"/>
        </w:rPr>
        <w:t>本项目采用经评审的最低价中标法。</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公告媒介</w:t>
      </w:r>
    </w:p>
    <w:p w:rsidR="00E648F0" w:rsidRPr="000F680D" w:rsidRDefault="00E648F0" w:rsidP="00E648F0">
      <w:pPr>
        <w:pStyle w:val="a7"/>
        <w:adjustRightInd w:val="0"/>
        <w:snapToGrid w:val="0"/>
        <w:spacing w:line="360" w:lineRule="exact"/>
        <w:ind w:left="851" w:firstLineChars="0" w:firstLine="0"/>
        <w:contextualSpacing/>
        <w:rPr>
          <w:rFonts w:ascii="宋体" w:hAnsi="宋体"/>
          <w:sz w:val="24"/>
        </w:rPr>
      </w:pPr>
      <w:r w:rsidRPr="000F680D">
        <w:rPr>
          <w:rFonts w:ascii="宋体" w:hAnsi="宋体" w:hint="eastAsia"/>
          <w:sz w:val="24"/>
        </w:rPr>
        <w:t>本次招标公告在衡阳华菱钢管有限公司网站（</w:t>
      </w:r>
      <w:r w:rsidRPr="000F680D">
        <w:rPr>
          <w:rFonts w:ascii="宋体" w:hAnsi="宋体"/>
          <w:sz w:val="24"/>
        </w:rPr>
        <w:t>http://www.hysteeltube.com/zbgg</w:t>
      </w:r>
      <w:r w:rsidRPr="000F680D">
        <w:rPr>
          <w:rFonts w:ascii="宋体" w:hAnsi="宋体" w:hint="eastAsia"/>
          <w:sz w:val="24"/>
        </w:rPr>
        <w:t>）上发布。</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监督</w:t>
      </w:r>
    </w:p>
    <w:p w:rsidR="00E648F0" w:rsidRPr="000F680D" w:rsidRDefault="00E648F0" w:rsidP="00E648F0">
      <w:pPr>
        <w:pStyle w:val="a7"/>
        <w:numPr>
          <w:ilvl w:val="0"/>
          <w:numId w:val="1"/>
        </w:numPr>
        <w:snapToGrid w:val="0"/>
        <w:spacing w:line="400" w:lineRule="exact"/>
        <w:ind w:firstLineChars="0"/>
        <w:rPr>
          <w:rFonts w:ascii="宋体" w:hAnsi="宋体" w:cs="宋体"/>
          <w:kern w:val="0"/>
          <w:sz w:val="24"/>
        </w:rPr>
      </w:pPr>
      <w:r w:rsidRPr="000F680D">
        <w:rPr>
          <w:rFonts w:ascii="宋体" w:hAnsi="宋体" w:hint="eastAsia"/>
          <w:sz w:val="24"/>
        </w:rPr>
        <w:t>本次招投标监督部门为</w:t>
      </w:r>
      <w:bookmarkStart w:id="4" w:name="_Toc300677994"/>
      <w:bookmarkStart w:id="5" w:name="_Toc303864862"/>
      <w:r w:rsidRPr="00276DB2">
        <w:rPr>
          <w:rFonts w:ascii="宋体" w:hAnsi="宋体" w:hint="eastAsia"/>
          <w:sz w:val="24"/>
        </w:rPr>
        <w:t>湖南衡阳钢管（集团）有限公司纪委</w:t>
      </w:r>
      <w:r w:rsidRPr="000F680D">
        <w:rPr>
          <w:rFonts w:ascii="宋体" w:hAnsi="宋体" w:hint="eastAsia"/>
          <w:sz w:val="24"/>
        </w:rPr>
        <w:t>，电话：</w:t>
      </w:r>
      <w:bookmarkEnd w:id="4"/>
      <w:bookmarkEnd w:id="5"/>
      <w:r w:rsidRPr="000F680D">
        <w:rPr>
          <w:rFonts w:ascii="宋体" w:hAnsi="宋体" w:cs="宋体" w:hint="eastAsia"/>
          <w:kern w:val="0"/>
          <w:sz w:val="24"/>
        </w:rPr>
        <w:t>0734-8872189</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其它</w:t>
      </w:r>
    </w:p>
    <w:p w:rsidR="00E648F0" w:rsidRPr="000F680D" w:rsidRDefault="00E648F0" w:rsidP="00E648F0">
      <w:pPr>
        <w:pStyle w:val="a7"/>
        <w:adjustRightInd w:val="0"/>
        <w:snapToGrid w:val="0"/>
        <w:spacing w:line="360" w:lineRule="exact"/>
        <w:ind w:left="851" w:firstLineChars="0" w:firstLine="0"/>
        <w:rPr>
          <w:rFonts w:ascii="宋体" w:hAnsi="宋体"/>
          <w:sz w:val="24"/>
        </w:rPr>
      </w:pPr>
      <w:r w:rsidRPr="000F680D">
        <w:rPr>
          <w:rFonts w:ascii="宋体" w:hAnsi="宋体" w:hint="eastAsia"/>
          <w:sz w:val="24"/>
        </w:rPr>
        <w:t>投标人须保证其提供的资格审查申请资料及投标资料的真实性，招标人有权在招标的任何阶段进行调查和核实，一旦发现虚假，将严肃查处。</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b/>
          <w:sz w:val="24"/>
        </w:rPr>
        <w:t>联系方式：</w:t>
      </w:r>
    </w:p>
    <w:p w:rsidR="00E648F0" w:rsidRPr="000F680D" w:rsidRDefault="00E648F0" w:rsidP="00E648F0">
      <w:pPr>
        <w:snapToGrid w:val="0"/>
        <w:spacing w:line="400" w:lineRule="exact"/>
        <w:ind w:leftChars="405" w:left="850"/>
        <w:rPr>
          <w:rFonts w:ascii="宋体" w:hAnsi="宋体"/>
          <w:sz w:val="24"/>
        </w:rPr>
      </w:pPr>
      <w:r w:rsidRPr="000F680D">
        <w:rPr>
          <w:rFonts w:ascii="宋体" w:hAnsi="宋体" w:hint="eastAsia"/>
          <w:sz w:val="24"/>
        </w:rPr>
        <w:t>项目</w:t>
      </w:r>
      <w:r w:rsidRPr="000F680D">
        <w:rPr>
          <w:rFonts w:ascii="宋体" w:hAnsi="宋体"/>
          <w:sz w:val="24"/>
        </w:rPr>
        <w:t>联系人</w:t>
      </w:r>
      <w:r w:rsidRPr="000F680D">
        <w:rPr>
          <w:rFonts w:ascii="宋体" w:hAnsi="宋体" w:hint="eastAsia"/>
          <w:sz w:val="24"/>
        </w:rPr>
        <w:t>：</w:t>
      </w:r>
      <w:r>
        <w:rPr>
          <w:rFonts w:ascii="宋体" w:hAnsi="宋体" w:hint="eastAsia"/>
          <w:sz w:val="24"/>
        </w:rPr>
        <w:t>王</w:t>
      </w:r>
      <w:r w:rsidRPr="000F680D">
        <w:rPr>
          <w:rFonts w:ascii="宋体" w:hAnsi="宋体" w:hint="eastAsia"/>
          <w:sz w:val="24"/>
        </w:rPr>
        <w:t>先生</w:t>
      </w:r>
    </w:p>
    <w:p w:rsidR="00E648F0" w:rsidRPr="000F680D" w:rsidRDefault="00E648F0" w:rsidP="00E648F0">
      <w:pPr>
        <w:spacing w:line="360" w:lineRule="exact"/>
        <w:ind w:leftChars="405" w:left="850"/>
        <w:rPr>
          <w:rFonts w:ascii="宋体" w:hAnsi="宋体"/>
          <w:sz w:val="24"/>
        </w:rPr>
      </w:pPr>
      <w:r w:rsidRPr="000F680D">
        <w:rPr>
          <w:rFonts w:ascii="宋体" w:hAnsi="宋体"/>
          <w:sz w:val="24"/>
        </w:rPr>
        <w:t>电话：（0734）</w:t>
      </w:r>
      <w:r w:rsidRPr="008F433B">
        <w:rPr>
          <w:rFonts w:ascii="宋体" w:hAnsi="宋体"/>
          <w:sz w:val="24"/>
        </w:rPr>
        <w:t>887</w:t>
      </w:r>
      <w:r>
        <w:rPr>
          <w:rFonts w:ascii="宋体" w:hAnsi="宋体" w:hint="eastAsia"/>
          <w:sz w:val="24"/>
        </w:rPr>
        <w:t>2692</w:t>
      </w:r>
      <w:r w:rsidRPr="008F433B">
        <w:rPr>
          <w:rFonts w:ascii="宋体" w:hAnsi="宋体"/>
          <w:sz w:val="24"/>
        </w:rPr>
        <w:t>（办）　            手机：</w:t>
      </w:r>
      <w:r>
        <w:rPr>
          <w:rFonts w:ascii="宋体" w:hAnsi="宋体" w:hint="eastAsia"/>
          <w:sz w:val="24"/>
        </w:rPr>
        <w:t>13975454405</w:t>
      </w:r>
      <w:r w:rsidRPr="000F680D">
        <w:rPr>
          <w:rFonts w:ascii="宋体" w:hAnsi="宋体" w:hint="eastAsia"/>
          <w:sz w:val="24"/>
        </w:rPr>
        <w:t>（微信同号）</w:t>
      </w:r>
    </w:p>
    <w:p w:rsidR="00E648F0" w:rsidRPr="000F680D" w:rsidRDefault="00E648F0" w:rsidP="00E648F0">
      <w:pPr>
        <w:snapToGrid w:val="0"/>
        <w:spacing w:line="400" w:lineRule="exact"/>
        <w:ind w:leftChars="405" w:left="850"/>
        <w:rPr>
          <w:rFonts w:ascii="宋体" w:hAnsi="宋体"/>
          <w:sz w:val="24"/>
        </w:rPr>
      </w:pPr>
      <w:r w:rsidRPr="000F680D">
        <w:rPr>
          <w:rFonts w:ascii="宋体" w:hAnsi="宋体"/>
          <w:sz w:val="24"/>
        </w:rPr>
        <w:t>招标联系人：</w:t>
      </w:r>
      <w:r w:rsidRPr="000F680D">
        <w:rPr>
          <w:rFonts w:ascii="宋体" w:hAnsi="宋体" w:hint="eastAsia"/>
          <w:sz w:val="24"/>
        </w:rPr>
        <w:t>顿先生</w:t>
      </w:r>
    </w:p>
    <w:p w:rsidR="00E648F0" w:rsidRPr="000F680D" w:rsidRDefault="00E648F0" w:rsidP="00E648F0">
      <w:pPr>
        <w:snapToGrid w:val="0"/>
        <w:spacing w:line="400" w:lineRule="exact"/>
        <w:ind w:leftChars="405" w:left="850"/>
        <w:rPr>
          <w:rFonts w:ascii="宋体" w:hAnsi="宋体"/>
          <w:sz w:val="24"/>
        </w:rPr>
      </w:pPr>
      <w:r w:rsidRPr="000F680D">
        <w:rPr>
          <w:rFonts w:ascii="宋体" w:hAnsi="宋体"/>
          <w:sz w:val="24"/>
        </w:rPr>
        <w:t>电话：（0734）887</w:t>
      </w:r>
      <w:r w:rsidRPr="000F680D">
        <w:rPr>
          <w:rFonts w:ascii="宋体" w:hAnsi="宋体" w:hint="eastAsia"/>
          <w:sz w:val="24"/>
        </w:rPr>
        <w:t>3841</w:t>
      </w:r>
      <w:r w:rsidRPr="000F680D">
        <w:rPr>
          <w:rFonts w:ascii="宋体" w:hAnsi="宋体"/>
          <w:sz w:val="24"/>
        </w:rPr>
        <w:t xml:space="preserve">（办）           </w:t>
      </w:r>
      <w:r w:rsidRPr="000F680D">
        <w:rPr>
          <w:rFonts w:ascii="宋体" w:hAnsi="宋体" w:hint="eastAsia"/>
          <w:sz w:val="24"/>
        </w:rPr>
        <w:t xml:space="preserve">　 </w:t>
      </w:r>
      <w:r w:rsidRPr="000F680D">
        <w:rPr>
          <w:rFonts w:ascii="宋体" w:hAnsi="宋体"/>
          <w:sz w:val="24"/>
        </w:rPr>
        <w:t>手机：</w:t>
      </w:r>
      <w:r w:rsidRPr="000F680D">
        <w:rPr>
          <w:rFonts w:ascii="宋体" w:hAnsi="宋体" w:hint="eastAsia"/>
          <w:sz w:val="24"/>
        </w:rPr>
        <w:t>13873440800</w:t>
      </w:r>
    </w:p>
    <w:p w:rsidR="0096740A" w:rsidRPr="001B0E5A" w:rsidRDefault="00E648F0" w:rsidP="00E648F0">
      <w:pPr>
        <w:snapToGrid w:val="0"/>
        <w:spacing w:line="400" w:lineRule="exact"/>
        <w:ind w:leftChars="405" w:left="850"/>
        <w:rPr>
          <w:rFonts w:ascii="宋体"/>
          <w:sz w:val="24"/>
        </w:rPr>
      </w:pPr>
      <w:r w:rsidRPr="000F680D">
        <w:rPr>
          <w:rFonts w:ascii="宋体" w:hAnsi="宋体"/>
          <w:sz w:val="24"/>
        </w:rPr>
        <w:t>详细地址：</w:t>
      </w:r>
      <w:r w:rsidRPr="000F680D">
        <w:rPr>
          <w:rFonts w:ascii="宋体" w:hAnsi="宋体" w:hint="eastAsia"/>
          <w:sz w:val="24"/>
        </w:rPr>
        <w:t>衡阳华菱钢管有限公司企业管理和人力资源</w:t>
      </w:r>
      <w:r w:rsidRPr="000F680D">
        <w:rPr>
          <w:rFonts w:ascii="宋体" w:hAnsi="宋体"/>
          <w:sz w:val="24"/>
        </w:rPr>
        <w:t>部</w:t>
      </w:r>
      <w:r w:rsidRPr="000F680D">
        <w:rPr>
          <w:rFonts w:ascii="宋体" w:hAnsi="宋体" w:hint="eastAsia"/>
          <w:sz w:val="24"/>
        </w:rPr>
        <w:t>/湖南衡阳钢管（集团）有限公司招标办</w:t>
      </w:r>
    </w:p>
    <w:p w:rsidR="0096740A" w:rsidRPr="001B0E5A" w:rsidRDefault="0096740A" w:rsidP="0079459E">
      <w:pPr>
        <w:pStyle w:val="a7"/>
        <w:adjustRightInd w:val="0"/>
        <w:snapToGrid w:val="0"/>
        <w:spacing w:line="360" w:lineRule="exact"/>
        <w:ind w:left="851" w:firstLineChars="0" w:firstLine="0"/>
        <w:rPr>
          <w:rFonts w:ascii="宋体"/>
          <w:sz w:val="24"/>
        </w:rPr>
      </w:pPr>
    </w:p>
    <w:p w:rsidR="0096740A" w:rsidRPr="001B0E5A" w:rsidRDefault="0096740A" w:rsidP="0079459E">
      <w:pPr>
        <w:rPr>
          <w:rFonts w:ascii="宋体"/>
        </w:rPr>
      </w:pPr>
    </w:p>
    <w:p w:rsidR="0096740A" w:rsidRPr="001B0E5A" w:rsidRDefault="0096740A"/>
    <w:sectPr w:rsidR="0096740A" w:rsidRPr="001B0E5A" w:rsidSect="002C6540">
      <w:pgSz w:w="11906" w:h="16838"/>
      <w:pgMar w:top="1134" w:right="1247" w:bottom="1134"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40A" w:rsidRDefault="0096740A" w:rsidP="0079459E">
      <w:r>
        <w:separator/>
      </w:r>
    </w:p>
  </w:endnote>
  <w:endnote w:type="continuationSeparator" w:id="0">
    <w:p w:rsidR="0096740A" w:rsidRDefault="0096740A" w:rsidP="00794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40A" w:rsidRDefault="0096740A" w:rsidP="0079459E">
      <w:r>
        <w:separator/>
      </w:r>
    </w:p>
  </w:footnote>
  <w:footnote w:type="continuationSeparator" w:id="0">
    <w:p w:rsidR="0096740A" w:rsidRDefault="0096740A" w:rsidP="00794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106"/>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706D5"/>
    <w:rsid w:val="00080F68"/>
    <w:rsid w:val="00085142"/>
    <w:rsid w:val="00092111"/>
    <w:rsid w:val="000926C7"/>
    <w:rsid w:val="00094E55"/>
    <w:rsid w:val="0009659B"/>
    <w:rsid w:val="000A13EF"/>
    <w:rsid w:val="000A4BBE"/>
    <w:rsid w:val="000A6662"/>
    <w:rsid w:val="000A687E"/>
    <w:rsid w:val="000B3580"/>
    <w:rsid w:val="000B44C7"/>
    <w:rsid w:val="000B4AA1"/>
    <w:rsid w:val="000B7ECC"/>
    <w:rsid w:val="000C1A25"/>
    <w:rsid w:val="000C5221"/>
    <w:rsid w:val="000D5DAE"/>
    <w:rsid w:val="000D7F4A"/>
    <w:rsid w:val="000E0BFA"/>
    <w:rsid w:val="000E2115"/>
    <w:rsid w:val="000E4C94"/>
    <w:rsid w:val="000E591F"/>
    <w:rsid w:val="000E7FAA"/>
    <w:rsid w:val="000F052A"/>
    <w:rsid w:val="000F18A2"/>
    <w:rsid w:val="000F1C12"/>
    <w:rsid w:val="000F44F8"/>
    <w:rsid w:val="000F680D"/>
    <w:rsid w:val="00101B84"/>
    <w:rsid w:val="00103392"/>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0E5A"/>
    <w:rsid w:val="001B3AFA"/>
    <w:rsid w:val="001B519A"/>
    <w:rsid w:val="001C0DE4"/>
    <w:rsid w:val="001C185E"/>
    <w:rsid w:val="001C2A33"/>
    <w:rsid w:val="001C2E7A"/>
    <w:rsid w:val="001C49F7"/>
    <w:rsid w:val="001C625D"/>
    <w:rsid w:val="001D1949"/>
    <w:rsid w:val="001D3666"/>
    <w:rsid w:val="001D74D3"/>
    <w:rsid w:val="001E074A"/>
    <w:rsid w:val="001E19B1"/>
    <w:rsid w:val="001E20C3"/>
    <w:rsid w:val="001E3CF7"/>
    <w:rsid w:val="001F03E3"/>
    <w:rsid w:val="001F0CC0"/>
    <w:rsid w:val="001F1AED"/>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C6540"/>
    <w:rsid w:val="002D57DF"/>
    <w:rsid w:val="002D691D"/>
    <w:rsid w:val="002D74AD"/>
    <w:rsid w:val="002E0732"/>
    <w:rsid w:val="002E48EA"/>
    <w:rsid w:val="002E5CBF"/>
    <w:rsid w:val="002E6580"/>
    <w:rsid w:val="002F09BB"/>
    <w:rsid w:val="002F42EC"/>
    <w:rsid w:val="002F5F8F"/>
    <w:rsid w:val="002F7E89"/>
    <w:rsid w:val="00303949"/>
    <w:rsid w:val="00312969"/>
    <w:rsid w:val="00316609"/>
    <w:rsid w:val="0031735E"/>
    <w:rsid w:val="0032022A"/>
    <w:rsid w:val="003203FD"/>
    <w:rsid w:val="003217DA"/>
    <w:rsid w:val="0032227C"/>
    <w:rsid w:val="0032698F"/>
    <w:rsid w:val="00326FEE"/>
    <w:rsid w:val="00333E16"/>
    <w:rsid w:val="00333E46"/>
    <w:rsid w:val="00337797"/>
    <w:rsid w:val="003407CC"/>
    <w:rsid w:val="00340FB0"/>
    <w:rsid w:val="003456E4"/>
    <w:rsid w:val="003468DD"/>
    <w:rsid w:val="00347B93"/>
    <w:rsid w:val="00350C77"/>
    <w:rsid w:val="00352E31"/>
    <w:rsid w:val="003549FA"/>
    <w:rsid w:val="00355072"/>
    <w:rsid w:val="00356171"/>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3B8F"/>
    <w:rsid w:val="003B59C9"/>
    <w:rsid w:val="003B666D"/>
    <w:rsid w:val="003B7D9B"/>
    <w:rsid w:val="003C41C8"/>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E7348"/>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C5D"/>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C6B80"/>
    <w:rsid w:val="004D0FBC"/>
    <w:rsid w:val="004E24FF"/>
    <w:rsid w:val="004F59CF"/>
    <w:rsid w:val="004F6C27"/>
    <w:rsid w:val="004F7139"/>
    <w:rsid w:val="004F7D07"/>
    <w:rsid w:val="00500035"/>
    <w:rsid w:val="00501509"/>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5FF2"/>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87628"/>
    <w:rsid w:val="005910AE"/>
    <w:rsid w:val="00592696"/>
    <w:rsid w:val="00592810"/>
    <w:rsid w:val="00593523"/>
    <w:rsid w:val="0059490F"/>
    <w:rsid w:val="00596069"/>
    <w:rsid w:val="005965CC"/>
    <w:rsid w:val="005A72B0"/>
    <w:rsid w:val="005B0685"/>
    <w:rsid w:val="005B2BEE"/>
    <w:rsid w:val="005B334D"/>
    <w:rsid w:val="005B70B6"/>
    <w:rsid w:val="005B7177"/>
    <w:rsid w:val="005B72ED"/>
    <w:rsid w:val="005B797A"/>
    <w:rsid w:val="005C786F"/>
    <w:rsid w:val="005D6173"/>
    <w:rsid w:val="005E2B5F"/>
    <w:rsid w:val="005E48F4"/>
    <w:rsid w:val="005E590F"/>
    <w:rsid w:val="005E76B6"/>
    <w:rsid w:val="005F10CC"/>
    <w:rsid w:val="005F1AB0"/>
    <w:rsid w:val="005F43C8"/>
    <w:rsid w:val="006025D1"/>
    <w:rsid w:val="00603990"/>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0AF"/>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0F56"/>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86D29"/>
    <w:rsid w:val="007923B1"/>
    <w:rsid w:val="00794156"/>
    <w:rsid w:val="0079459E"/>
    <w:rsid w:val="00794DF2"/>
    <w:rsid w:val="007962C3"/>
    <w:rsid w:val="00796962"/>
    <w:rsid w:val="00797C7A"/>
    <w:rsid w:val="007A00D4"/>
    <w:rsid w:val="007A25BD"/>
    <w:rsid w:val="007A273B"/>
    <w:rsid w:val="007A2FC8"/>
    <w:rsid w:val="007A3106"/>
    <w:rsid w:val="007A5048"/>
    <w:rsid w:val="007A55BF"/>
    <w:rsid w:val="007B2B08"/>
    <w:rsid w:val="007B5D0E"/>
    <w:rsid w:val="007B6900"/>
    <w:rsid w:val="007C0D3C"/>
    <w:rsid w:val="007C4630"/>
    <w:rsid w:val="007C5FC2"/>
    <w:rsid w:val="007C7AC4"/>
    <w:rsid w:val="007C7EFD"/>
    <w:rsid w:val="007D2556"/>
    <w:rsid w:val="007D4611"/>
    <w:rsid w:val="007E00E6"/>
    <w:rsid w:val="007E4142"/>
    <w:rsid w:val="007E455D"/>
    <w:rsid w:val="007F221E"/>
    <w:rsid w:val="007F5223"/>
    <w:rsid w:val="007F528C"/>
    <w:rsid w:val="00804501"/>
    <w:rsid w:val="008153A3"/>
    <w:rsid w:val="00816302"/>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2A1A"/>
    <w:rsid w:val="008859D2"/>
    <w:rsid w:val="008932D7"/>
    <w:rsid w:val="008A0AB1"/>
    <w:rsid w:val="008A2AFB"/>
    <w:rsid w:val="008A4293"/>
    <w:rsid w:val="008A5BE1"/>
    <w:rsid w:val="008A7FA2"/>
    <w:rsid w:val="008C3626"/>
    <w:rsid w:val="008D0379"/>
    <w:rsid w:val="008D0932"/>
    <w:rsid w:val="008D2C5B"/>
    <w:rsid w:val="008D3978"/>
    <w:rsid w:val="008D398A"/>
    <w:rsid w:val="008D6C8B"/>
    <w:rsid w:val="008E486A"/>
    <w:rsid w:val="008E5BFA"/>
    <w:rsid w:val="008F18A4"/>
    <w:rsid w:val="008F191E"/>
    <w:rsid w:val="008F2ED8"/>
    <w:rsid w:val="008F433B"/>
    <w:rsid w:val="008F6531"/>
    <w:rsid w:val="0090308A"/>
    <w:rsid w:val="00903A57"/>
    <w:rsid w:val="00910174"/>
    <w:rsid w:val="009101BA"/>
    <w:rsid w:val="009133E6"/>
    <w:rsid w:val="009177CB"/>
    <w:rsid w:val="00923DE9"/>
    <w:rsid w:val="00934473"/>
    <w:rsid w:val="00941EF2"/>
    <w:rsid w:val="00942C79"/>
    <w:rsid w:val="00943FEB"/>
    <w:rsid w:val="009518B3"/>
    <w:rsid w:val="009533CA"/>
    <w:rsid w:val="0095553C"/>
    <w:rsid w:val="00955F2A"/>
    <w:rsid w:val="0096740A"/>
    <w:rsid w:val="00971BE1"/>
    <w:rsid w:val="00976B91"/>
    <w:rsid w:val="00984A1F"/>
    <w:rsid w:val="0099586D"/>
    <w:rsid w:val="009A1C78"/>
    <w:rsid w:val="009A2E85"/>
    <w:rsid w:val="009A352C"/>
    <w:rsid w:val="009A4394"/>
    <w:rsid w:val="009B089A"/>
    <w:rsid w:val="009B584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758F4"/>
    <w:rsid w:val="00A76ED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01DFB"/>
    <w:rsid w:val="00B120B8"/>
    <w:rsid w:val="00B14AF2"/>
    <w:rsid w:val="00B20146"/>
    <w:rsid w:val="00B2235D"/>
    <w:rsid w:val="00B226CC"/>
    <w:rsid w:val="00B26387"/>
    <w:rsid w:val="00B26942"/>
    <w:rsid w:val="00B27EF5"/>
    <w:rsid w:val="00B31CBC"/>
    <w:rsid w:val="00B3535D"/>
    <w:rsid w:val="00B37321"/>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4357"/>
    <w:rsid w:val="00B855C4"/>
    <w:rsid w:val="00B908A1"/>
    <w:rsid w:val="00B9389B"/>
    <w:rsid w:val="00B94CFD"/>
    <w:rsid w:val="00B95924"/>
    <w:rsid w:val="00BA288B"/>
    <w:rsid w:val="00BA2EF2"/>
    <w:rsid w:val="00BA2FD8"/>
    <w:rsid w:val="00BA5197"/>
    <w:rsid w:val="00BB2CE8"/>
    <w:rsid w:val="00BB67C3"/>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5C8E"/>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73C4"/>
    <w:rsid w:val="00CF2B31"/>
    <w:rsid w:val="00D03C71"/>
    <w:rsid w:val="00D053F5"/>
    <w:rsid w:val="00D05417"/>
    <w:rsid w:val="00D05B9B"/>
    <w:rsid w:val="00D10B48"/>
    <w:rsid w:val="00D13B9A"/>
    <w:rsid w:val="00D20275"/>
    <w:rsid w:val="00D265F0"/>
    <w:rsid w:val="00D27538"/>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0575"/>
    <w:rsid w:val="00DC30FB"/>
    <w:rsid w:val="00DC3D4C"/>
    <w:rsid w:val="00DC4C74"/>
    <w:rsid w:val="00DC6E83"/>
    <w:rsid w:val="00DC7D46"/>
    <w:rsid w:val="00DD3F68"/>
    <w:rsid w:val="00DD5F31"/>
    <w:rsid w:val="00DD5FEA"/>
    <w:rsid w:val="00DE0D62"/>
    <w:rsid w:val="00DE236F"/>
    <w:rsid w:val="00DE2CA1"/>
    <w:rsid w:val="00DE7C67"/>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477C8"/>
    <w:rsid w:val="00E519F0"/>
    <w:rsid w:val="00E53EF3"/>
    <w:rsid w:val="00E5421D"/>
    <w:rsid w:val="00E56C7C"/>
    <w:rsid w:val="00E648F0"/>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B7F91"/>
    <w:rsid w:val="00EC1DDB"/>
    <w:rsid w:val="00EC298E"/>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2301A"/>
    <w:rsid w:val="00F314AE"/>
    <w:rsid w:val="00F4104E"/>
    <w:rsid w:val="00F41209"/>
    <w:rsid w:val="00F43340"/>
    <w:rsid w:val="00F43AEA"/>
    <w:rsid w:val="00F449A9"/>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5C0B"/>
    <w:rsid w:val="00FA6CEB"/>
    <w:rsid w:val="00FB0952"/>
    <w:rsid w:val="00FB10B5"/>
    <w:rsid w:val="00FB49B9"/>
    <w:rsid w:val="00FC0627"/>
    <w:rsid w:val="00FC17B8"/>
    <w:rsid w:val="00FC1CE6"/>
    <w:rsid w:val="00FC2B4C"/>
    <w:rsid w:val="00FC429F"/>
    <w:rsid w:val="00FC570F"/>
    <w:rsid w:val="00FC6C1C"/>
    <w:rsid w:val="00FC7D9C"/>
    <w:rsid w:val="00FD2250"/>
    <w:rsid w:val="00FD43FD"/>
    <w:rsid w:val="00FD65D4"/>
    <w:rsid w:val="00FE0384"/>
    <w:rsid w:val="00FE03B2"/>
    <w:rsid w:val="00FE63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59E"/>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94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9459E"/>
    <w:rPr>
      <w:rFonts w:cs="Times New Roman"/>
      <w:sz w:val="18"/>
      <w:szCs w:val="18"/>
    </w:rPr>
  </w:style>
  <w:style w:type="paragraph" w:styleId="a4">
    <w:name w:val="footer"/>
    <w:basedOn w:val="a"/>
    <w:link w:val="Char0"/>
    <w:uiPriority w:val="99"/>
    <w:semiHidden/>
    <w:rsid w:val="0079459E"/>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79459E"/>
    <w:rPr>
      <w:rFonts w:cs="Times New Roman"/>
      <w:sz w:val="18"/>
      <w:szCs w:val="18"/>
    </w:rPr>
  </w:style>
  <w:style w:type="paragraph" w:styleId="a5">
    <w:name w:val="Title"/>
    <w:basedOn w:val="a"/>
    <w:next w:val="a"/>
    <w:link w:val="Char1"/>
    <w:uiPriority w:val="99"/>
    <w:qFormat/>
    <w:rsid w:val="0079459E"/>
    <w:pPr>
      <w:spacing w:before="240" w:after="60"/>
      <w:jc w:val="center"/>
      <w:outlineLvl w:val="0"/>
    </w:pPr>
    <w:rPr>
      <w:rFonts w:ascii="Cambria" w:hAnsi="Cambria"/>
      <w:b/>
      <w:sz w:val="32"/>
    </w:rPr>
  </w:style>
  <w:style w:type="character" w:customStyle="1" w:styleId="Char1">
    <w:name w:val="标题 Char"/>
    <w:basedOn w:val="a0"/>
    <w:link w:val="a5"/>
    <w:uiPriority w:val="99"/>
    <w:locked/>
    <w:rsid w:val="0079459E"/>
    <w:rPr>
      <w:rFonts w:ascii="Cambria" w:eastAsia="宋体" w:hAnsi="Cambria" w:cs="Times New Roman"/>
      <w:b/>
      <w:sz w:val="24"/>
      <w:szCs w:val="24"/>
    </w:rPr>
  </w:style>
  <w:style w:type="character" w:styleId="a6">
    <w:name w:val="Hyperlink"/>
    <w:basedOn w:val="a0"/>
    <w:uiPriority w:val="99"/>
    <w:rsid w:val="0079459E"/>
    <w:rPr>
      <w:rFonts w:cs="Times New Roman"/>
      <w:color w:val="0000FF"/>
      <w:u w:val="single"/>
    </w:rPr>
  </w:style>
  <w:style w:type="paragraph" w:styleId="a7">
    <w:name w:val="List Paragraph"/>
    <w:basedOn w:val="a"/>
    <w:uiPriority w:val="99"/>
    <w:qFormat/>
    <w:rsid w:val="0079459E"/>
    <w:pPr>
      <w:ind w:firstLineChars="200" w:firstLine="420"/>
    </w:pPr>
  </w:style>
  <w:style w:type="paragraph" w:styleId="a8">
    <w:name w:val="Date"/>
    <w:basedOn w:val="a"/>
    <w:next w:val="a"/>
    <w:link w:val="Char2"/>
    <w:uiPriority w:val="99"/>
    <w:rsid w:val="002C6540"/>
    <w:rPr>
      <w:sz w:val="24"/>
      <w:szCs w:val="20"/>
    </w:rPr>
  </w:style>
  <w:style w:type="character" w:customStyle="1" w:styleId="Char2">
    <w:name w:val="日期 Char"/>
    <w:basedOn w:val="a0"/>
    <w:link w:val="a8"/>
    <w:uiPriority w:val="99"/>
    <w:locked/>
    <w:rsid w:val="002C6540"/>
    <w:rPr>
      <w:rFonts w:ascii="Times New Roman" w:eastAsia="宋体" w:hAnsi="Times New Roman" w:cs="Times New Roman"/>
      <w:sz w:val="20"/>
      <w:szCs w:val="20"/>
    </w:rPr>
  </w:style>
  <w:style w:type="paragraph" w:customStyle="1" w:styleId="1">
    <w:name w:val="列出段落1"/>
    <w:basedOn w:val="a"/>
    <w:rsid w:val="00E648F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1411</Words>
  <Characters>388</Characters>
  <Application>Microsoft Office Word</Application>
  <DocSecurity>0</DocSecurity>
  <Lines>3</Lines>
  <Paragraphs>3</Paragraphs>
  <ScaleCrop>false</ScaleCrop>
  <Company>china</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2021-07-20T00:34:00Z</dcterms:created>
  <dcterms:modified xsi:type="dcterms:W3CDTF">2021-07-20T00:35:00Z</dcterms:modified>
</cp:coreProperties>
</file>