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873520" w:rsidRDefault="00AE6400" w:rsidP="00AE6400">
      <w:pPr>
        <w:pStyle w:val="ae"/>
        <w:ind w:left="1404"/>
        <w:jc w:val="both"/>
        <w:rPr>
          <w:rFonts w:asciiTheme="minorEastAsia" w:eastAsiaTheme="minorEastAsia" w:hAnsiTheme="minorEastAsia"/>
          <w:sz w:val="44"/>
          <w:szCs w:val="44"/>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Pr="00873520">
        <w:rPr>
          <w:rFonts w:asciiTheme="minorEastAsia" w:eastAsiaTheme="minorEastAsia" w:hAnsiTheme="minorEastAsia" w:hint="eastAsia"/>
          <w:sz w:val="44"/>
          <w:szCs w:val="44"/>
        </w:rPr>
        <w:t xml:space="preserve">    </w:t>
      </w:r>
      <w:r w:rsidR="0077745E" w:rsidRPr="00873520">
        <w:rPr>
          <w:rFonts w:asciiTheme="minorEastAsia" w:eastAsiaTheme="minorEastAsia" w:hAnsiTheme="minorEastAsia" w:hint="eastAsia"/>
          <w:sz w:val="44"/>
          <w:szCs w:val="44"/>
        </w:rPr>
        <w:t>招</w:t>
      </w:r>
      <w:r w:rsidR="00873520" w:rsidRPr="00873520">
        <w:rPr>
          <w:rFonts w:asciiTheme="minorEastAsia" w:eastAsiaTheme="minorEastAsia" w:hAnsiTheme="minorEastAsia" w:hint="eastAsia"/>
          <w:sz w:val="44"/>
          <w:szCs w:val="44"/>
        </w:rPr>
        <w:t xml:space="preserve"> </w:t>
      </w:r>
      <w:r w:rsidR="0077745E" w:rsidRPr="00873520">
        <w:rPr>
          <w:rFonts w:asciiTheme="minorEastAsia" w:eastAsiaTheme="minorEastAsia" w:hAnsiTheme="minorEastAsia" w:hint="eastAsia"/>
          <w:sz w:val="44"/>
          <w:szCs w:val="44"/>
        </w:rPr>
        <w:t>标</w:t>
      </w:r>
      <w:r w:rsidR="00873520" w:rsidRPr="00873520">
        <w:rPr>
          <w:rFonts w:asciiTheme="minorEastAsia" w:eastAsiaTheme="minorEastAsia" w:hAnsiTheme="minorEastAsia" w:hint="eastAsia"/>
          <w:sz w:val="44"/>
          <w:szCs w:val="44"/>
        </w:rPr>
        <w:t xml:space="preserve"> </w:t>
      </w:r>
      <w:r w:rsidR="0077745E" w:rsidRPr="00873520">
        <w:rPr>
          <w:rFonts w:asciiTheme="minorEastAsia" w:eastAsiaTheme="minorEastAsia" w:hAnsiTheme="minorEastAsia" w:hint="eastAsia"/>
          <w:sz w:val="44"/>
          <w:szCs w:val="44"/>
        </w:rPr>
        <w:t>公</w:t>
      </w:r>
      <w:r w:rsidR="00873520" w:rsidRPr="00873520">
        <w:rPr>
          <w:rFonts w:asciiTheme="minorEastAsia" w:eastAsiaTheme="minorEastAsia" w:hAnsiTheme="minorEastAsia" w:hint="eastAsia"/>
          <w:sz w:val="44"/>
          <w:szCs w:val="44"/>
        </w:rPr>
        <w:t xml:space="preserve"> </w:t>
      </w:r>
      <w:r w:rsidR="0077745E" w:rsidRPr="00873520">
        <w:rPr>
          <w:rFonts w:asciiTheme="minorEastAsia" w:eastAsiaTheme="minorEastAsia" w:hAnsiTheme="minorEastAsia" w:hint="eastAsia"/>
          <w:sz w:val="44"/>
          <w:szCs w:val="44"/>
        </w:rPr>
        <w:t>告</w:t>
      </w:r>
      <w:bookmarkEnd w:id="0"/>
      <w:bookmarkEnd w:id="1"/>
      <w:bookmarkEnd w:id="2"/>
      <w:bookmarkEnd w:id="3"/>
    </w:p>
    <w:p w:rsidR="00B00D97" w:rsidRPr="00D66B0A" w:rsidRDefault="00B00D97" w:rsidP="00B00D97">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项目概况</w:t>
      </w:r>
    </w:p>
    <w:p w:rsidR="00B00D97" w:rsidRPr="00D66B0A" w:rsidRDefault="00B00D97" w:rsidP="00B00D9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Pr="00D66B0A">
        <w:rPr>
          <w:rFonts w:asciiTheme="minorEastAsia" w:eastAsiaTheme="minorEastAsia" w:hAnsiTheme="minorEastAsia" w:hint="eastAsia"/>
          <w:sz w:val="28"/>
          <w:szCs w:val="28"/>
        </w:rPr>
        <w:t>HGZB21</w:t>
      </w:r>
      <w:r>
        <w:rPr>
          <w:rFonts w:asciiTheme="minorEastAsia" w:eastAsiaTheme="minorEastAsia" w:hAnsiTheme="minorEastAsia" w:hint="eastAsia"/>
          <w:sz w:val="28"/>
          <w:szCs w:val="28"/>
        </w:rPr>
        <w:t>350</w:t>
      </w:r>
    </w:p>
    <w:p w:rsidR="00B00D97" w:rsidRPr="00D66B0A" w:rsidRDefault="00B00D97" w:rsidP="00B00D9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项目名称：2021年</w:t>
      </w:r>
      <w:r>
        <w:rPr>
          <w:rFonts w:asciiTheme="minorEastAsia" w:eastAsiaTheme="minorEastAsia" w:hAnsiTheme="minorEastAsia" w:hint="eastAsia"/>
          <w:sz w:val="28"/>
          <w:szCs w:val="28"/>
        </w:rPr>
        <w:t>7</w:t>
      </w:r>
      <w:r w:rsidRPr="00D66B0A">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废旧物资让售</w:t>
      </w:r>
      <w:r w:rsidRPr="00D66B0A">
        <w:rPr>
          <w:rFonts w:asciiTheme="minorEastAsia" w:eastAsiaTheme="minorEastAsia" w:hAnsiTheme="minorEastAsia" w:hint="eastAsia"/>
          <w:sz w:val="28"/>
          <w:szCs w:val="28"/>
        </w:rPr>
        <w:t>项目</w:t>
      </w:r>
    </w:p>
    <w:p w:rsidR="00B00D97" w:rsidRPr="00D66B0A" w:rsidRDefault="00B00D97" w:rsidP="00B00D9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项目单位：衡阳华菱</w:t>
      </w:r>
      <w:r>
        <w:rPr>
          <w:rFonts w:asciiTheme="minorEastAsia" w:eastAsiaTheme="minorEastAsia" w:hAnsiTheme="minorEastAsia" w:hint="eastAsia"/>
          <w:sz w:val="28"/>
          <w:szCs w:val="28"/>
        </w:rPr>
        <w:t>连轧管</w:t>
      </w:r>
      <w:r w:rsidRPr="00D66B0A">
        <w:rPr>
          <w:rFonts w:asciiTheme="minorEastAsia" w:eastAsiaTheme="minorEastAsia" w:hAnsiTheme="minorEastAsia" w:hint="eastAsia"/>
          <w:sz w:val="28"/>
          <w:szCs w:val="28"/>
        </w:rPr>
        <w:t>有限公司</w:t>
      </w:r>
    </w:p>
    <w:p w:rsidR="00B00D97" w:rsidRPr="00D66B0A" w:rsidRDefault="00B00D97" w:rsidP="00B00D9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w:t>
      </w:r>
      <w:r>
        <w:rPr>
          <w:rFonts w:asciiTheme="minorEastAsia" w:eastAsiaTheme="minorEastAsia" w:hAnsiTheme="minorEastAsia" w:hint="eastAsia"/>
          <w:sz w:val="28"/>
          <w:szCs w:val="28"/>
        </w:rPr>
        <w:t>提</w:t>
      </w:r>
      <w:r w:rsidRPr="00D66B0A">
        <w:rPr>
          <w:rFonts w:asciiTheme="minorEastAsia" w:eastAsiaTheme="minorEastAsia" w:hAnsiTheme="minorEastAsia" w:hint="eastAsia"/>
          <w:sz w:val="28"/>
          <w:szCs w:val="28"/>
        </w:rPr>
        <w:t>货时间具体详见</w:t>
      </w:r>
      <w:r>
        <w:rPr>
          <w:rFonts w:asciiTheme="minorEastAsia" w:eastAsiaTheme="minorEastAsia" w:hAnsiTheme="minorEastAsia" w:hint="eastAsia"/>
          <w:sz w:val="28"/>
          <w:szCs w:val="28"/>
        </w:rPr>
        <w:t>让售</w:t>
      </w:r>
      <w:r w:rsidRPr="00D66B0A">
        <w:rPr>
          <w:rFonts w:asciiTheme="minorEastAsia" w:eastAsiaTheme="minorEastAsia" w:hAnsiTheme="minorEastAsia" w:hint="eastAsia"/>
          <w:sz w:val="28"/>
          <w:szCs w:val="28"/>
        </w:rPr>
        <w:t>清单：</w:t>
      </w:r>
    </w:p>
    <w:p w:rsidR="00B00D97" w:rsidRPr="00D66B0A" w:rsidRDefault="00B00D97" w:rsidP="00B00D97">
      <w:pPr>
        <w:pStyle w:val="af7"/>
        <w:adjustRightInd w:val="0"/>
        <w:snapToGrid w:val="0"/>
        <w:spacing w:line="360" w:lineRule="exact"/>
        <w:ind w:left="851"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提</w:t>
      </w:r>
      <w:r w:rsidRPr="00D66B0A">
        <w:rPr>
          <w:rFonts w:asciiTheme="minorEastAsia" w:eastAsiaTheme="minorEastAsia" w:hAnsiTheme="minorEastAsia" w:hint="eastAsia"/>
          <w:sz w:val="28"/>
          <w:szCs w:val="28"/>
        </w:rPr>
        <w:t>货地点：衡阳华菱</w:t>
      </w:r>
      <w:r>
        <w:rPr>
          <w:rFonts w:asciiTheme="minorEastAsia" w:eastAsiaTheme="minorEastAsia" w:hAnsiTheme="minorEastAsia" w:hint="eastAsia"/>
          <w:sz w:val="28"/>
          <w:szCs w:val="28"/>
        </w:rPr>
        <w:t>钢</w:t>
      </w:r>
      <w:r w:rsidRPr="00D66B0A">
        <w:rPr>
          <w:rFonts w:asciiTheme="minorEastAsia" w:eastAsiaTheme="minorEastAsia" w:hAnsiTheme="minorEastAsia" w:hint="eastAsia"/>
          <w:sz w:val="28"/>
          <w:szCs w:val="28"/>
        </w:rPr>
        <w:t>管有限公司</w:t>
      </w:r>
    </w:p>
    <w:p w:rsidR="00B8034F" w:rsidRDefault="00B00D97" w:rsidP="00B00D97">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让售</w:t>
      </w:r>
      <w:r w:rsidRPr="00D25C69">
        <w:rPr>
          <w:rFonts w:asciiTheme="minorEastAsia" w:eastAsiaTheme="minorEastAsia" w:hAnsiTheme="minorEastAsia" w:hint="eastAsia"/>
          <w:sz w:val="28"/>
          <w:szCs w:val="28"/>
        </w:rPr>
        <w:t>清单：</w:t>
      </w:r>
    </w:p>
    <w:tbl>
      <w:tblPr>
        <w:tblW w:w="5000" w:type="pct"/>
        <w:jc w:val="center"/>
        <w:tblLook w:val="04A0"/>
      </w:tblPr>
      <w:tblGrid>
        <w:gridCol w:w="766"/>
        <w:gridCol w:w="1991"/>
        <w:gridCol w:w="2785"/>
        <w:gridCol w:w="1296"/>
        <w:gridCol w:w="1383"/>
        <w:gridCol w:w="1655"/>
      </w:tblGrid>
      <w:tr w:rsidR="00B8034F" w:rsidRPr="00712E26" w:rsidTr="00B8034F">
        <w:trPr>
          <w:trHeight w:val="456"/>
          <w:jc w:val="center"/>
        </w:trPr>
        <w:tc>
          <w:tcPr>
            <w:tcW w:w="5000" w:type="pct"/>
            <w:gridSpan w:val="6"/>
            <w:tcBorders>
              <w:top w:val="nil"/>
              <w:left w:val="nil"/>
              <w:bottom w:val="single" w:sz="4" w:space="0" w:color="auto"/>
              <w:right w:val="nil"/>
            </w:tcBorders>
            <w:shd w:val="clear" w:color="auto" w:fill="auto"/>
            <w:noWrap/>
            <w:vAlign w:val="center"/>
            <w:hideMark/>
          </w:tcPr>
          <w:p w:rsidR="00B8034F" w:rsidRPr="00712E26" w:rsidRDefault="00B8034F" w:rsidP="00D15CB8">
            <w:pPr>
              <w:widowControl/>
              <w:jc w:val="center"/>
              <w:rPr>
                <w:rFonts w:asciiTheme="minorEastAsia" w:eastAsiaTheme="minorEastAsia" w:hAnsiTheme="minorEastAsia" w:cs="宋体"/>
                <w:b/>
                <w:bCs/>
                <w:color w:val="000000"/>
                <w:kern w:val="0"/>
                <w:sz w:val="24"/>
              </w:rPr>
            </w:pPr>
            <w:r w:rsidRPr="00712E26">
              <w:rPr>
                <w:rFonts w:asciiTheme="minorEastAsia" w:eastAsiaTheme="minorEastAsia" w:hAnsiTheme="minorEastAsia" w:cs="宋体" w:hint="eastAsia"/>
                <w:b/>
                <w:bCs/>
                <w:color w:val="000000"/>
                <w:kern w:val="0"/>
                <w:sz w:val="24"/>
              </w:rPr>
              <w:t>2021年7月废旧物资让售清单</w:t>
            </w:r>
          </w:p>
        </w:tc>
      </w:tr>
      <w:tr w:rsidR="00B8034F" w:rsidRPr="00712E26" w:rsidTr="00B8034F">
        <w:trPr>
          <w:trHeight w:val="456"/>
          <w:jc w:val="center"/>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标包号</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名称</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材质</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单位</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数量</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备注</w:t>
            </w:r>
          </w:p>
        </w:tc>
      </w:tr>
      <w:tr w:rsidR="00B8034F" w:rsidRPr="00712E26" w:rsidTr="00B8034F">
        <w:trPr>
          <w:trHeight w:val="456"/>
          <w:jc w:val="center"/>
        </w:trPr>
        <w:tc>
          <w:tcPr>
            <w:tcW w:w="388" w:type="pct"/>
            <w:vMerge w:val="restart"/>
            <w:tcBorders>
              <w:top w:val="nil"/>
              <w:left w:val="single" w:sz="4" w:space="0" w:color="auto"/>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连轧辊</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无限冷硬球墨铸铁</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50</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89分厂（170根）</w:t>
            </w:r>
          </w:p>
        </w:tc>
      </w:tr>
      <w:tr w:rsidR="00B8034F" w:rsidRPr="00712E26" w:rsidTr="00B8034F">
        <w:trPr>
          <w:trHeight w:val="456"/>
          <w:jc w:val="center"/>
        </w:trPr>
        <w:tc>
          <w:tcPr>
            <w:tcW w:w="388" w:type="pct"/>
            <w:vMerge/>
            <w:tcBorders>
              <w:top w:val="nil"/>
              <w:left w:val="single" w:sz="4" w:space="0" w:color="auto"/>
              <w:bottom w:val="single" w:sz="4" w:space="0" w:color="auto"/>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废连轧辊</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GHG-CrNiMo480</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30</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340</w:t>
            </w:r>
          </w:p>
        </w:tc>
      </w:tr>
      <w:tr w:rsidR="00B8034F" w:rsidRPr="00712E26" w:rsidTr="00B8034F">
        <w:trPr>
          <w:trHeight w:val="456"/>
          <w:jc w:val="center"/>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2</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废穿孔轧辊</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60CrNiMo</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90</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340</w:t>
            </w:r>
          </w:p>
        </w:tc>
      </w:tr>
      <w:tr w:rsidR="00B8034F" w:rsidRPr="00712E26" w:rsidTr="00B8034F">
        <w:trPr>
          <w:trHeight w:val="456"/>
          <w:jc w:val="center"/>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3</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废定径辊</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GHG-CrNiMo480</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30</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340</w:t>
            </w:r>
          </w:p>
        </w:tc>
      </w:tr>
      <w:tr w:rsidR="00B8034F" w:rsidRPr="00712E26" w:rsidTr="00B8034F">
        <w:trPr>
          <w:trHeight w:val="456"/>
          <w:jc w:val="center"/>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4</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热轧导盘</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SG12</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60</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340</w:t>
            </w:r>
          </w:p>
        </w:tc>
      </w:tr>
      <w:tr w:rsidR="00B8034F" w:rsidRPr="00712E26" w:rsidTr="00B8034F">
        <w:trPr>
          <w:trHeight w:val="456"/>
          <w:jc w:val="center"/>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5</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废矫直辊</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高铬合金</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40</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管加工，合计26件</w:t>
            </w:r>
          </w:p>
        </w:tc>
      </w:tr>
      <w:tr w:rsidR="00B8034F" w:rsidRPr="00712E26" w:rsidTr="00B8034F">
        <w:trPr>
          <w:trHeight w:val="456"/>
          <w:jc w:val="center"/>
        </w:trPr>
        <w:tc>
          <w:tcPr>
            <w:tcW w:w="388" w:type="pct"/>
            <w:tcBorders>
              <w:top w:val="nil"/>
              <w:left w:val="single" w:sz="4" w:space="0" w:color="auto"/>
              <w:bottom w:val="nil"/>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6</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废皮尔格轧辊</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60NiCrMo</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8</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720</w:t>
            </w:r>
          </w:p>
        </w:tc>
      </w:tr>
      <w:tr w:rsidR="00B8034F" w:rsidRPr="00712E26" w:rsidTr="00B8034F">
        <w:trPr>
          <w:trHeight w:val="456"/>
          <w:jc w:val="center"/>
        </w:trPr>
        <w:tc>
          <w:tcPr>
            <w:tcW w:w="3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7</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空调压缩机</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6个</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0.3</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物流</w:t>
            </w:r>
          </w:p>
        </w:tc>
      </w:tr>
      <w:tr w:rsidR="00B8034F" w:rsidRPr="00712E26" w:rsidTr="00B8034F">
        <w:trPr>
          <w:trHeight w:val="456"/>
          <w:jc w:val="center"/>
        </w:trPr>
        <w:tc>
          <w:tcPr>
            <w:tcW w:w="388" w:type="pct"/>
            <w:vMerge/>
            <w:tcBorders>
              <w:top w:val="single" w:sz="4" w:space="0" w:color="auto"/>
              <w:left w:val="single" w:sz="4" w:space="0" w:color="auto"/>
              <w:bottom w:val="single" w:sz="4" w:space="0" w:color="000000"/>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废空调压缩机</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空调压缩机10P23台，3P7台，2P9台</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2</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180</w:t>
            </w:r>
          </w:p>
        </w:tc>
      </w:tr>
      <w:tr w:rsidR="00B8034F" w:rsidRPr="00712E26" w:rsidTr="00B8034F">
        <w:trPr>
          <w:trHeight w:val="456"/>
          <w:jc w:val="center"/>
        </w:trPr>
        <w:tc>
          <w:tcPr>
            <w:tcW w:w="388" w:type="pct"/>
            <w:vMerge w:val="restart"/>
            <w:tcBorders>
              <w:top w:val="nil"/>
              <w:left w:val="single" w:sz="4" w:space="0" w:color="auto"/>
              <w:bottom w:val="single" w:sz="4" w:space="0" w:color="000000"/>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8</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废办公设备</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 xml:space="preserve">　</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物流/炼铁</w:t>
            </w:r>
          </w:p>
        </w:tc>
      </w:tr>
      <w:tr w:rsidR="00B8034F" w:rsidRPr="00712E26" w:rsidTr="00B8034F">
        <w:trPr>
          <w:trHeight w:val="456"/>
          <w:jc w:val="center"/>
        </w:trPr>
        <w:tc>
          <w:tcPr>
            <w:tcW w:w="388" w:type="pct"/>
            <w:vMerge/>
            <w:tcBorders>
              <w:top w:val="nil"/>
              <w:left w:val="single" w:sz="4" w:space="0" w:color="auto"/>
              <w:bottom w:val="single" w:sz="4" w:space="0" w:color="000000"/>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废显示器、机箱</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显示器48个，机箱38个</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炼铁</w:t>
            </w:r>
          </w:p>
        </w:tc>
      </w:tr>
      <w:tr w:rsidR="00B8034F" w:rsidRPr="00712E26" w:rsidTr="00B8034F">
        <w:trPr>
          <w:trHeight w:val="456"/>
          <w:jc w:val="center"/>
        </w:trPr>
        <w:tc>
          <w:tcPr>
            <w:tcW w:w="388" w:type="pct"/>
            <w:vMerge w:val="restart"/>
            <w:tcBorders>
              <w:top w:val="nil"/>
              <w:left w:val="single" w:sz="4" w:space="0" w:color="auto"/>
              <w:bottom w:val="single" w:sz="4" w:space="0" w:color="000000"/>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9</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铜套</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 xml:space="preserve">　</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10</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炼钢</w:t>
            </w:r>
          </w:p>
        </w:tc>
      </w:tr>
      <w:tr w:rsidR="00B8034F" w:rsidRPr="00712E26" w:rsidTr="00B8034F">
        <w:trPr>
          <w:trHeight w:val="456"/>
          <w:jc w:val="center"/>
        </w:trPr>
        <w:tc>
          <w:tcPr>
            <w:tcW w:w="388" w:type="pct"/>
            <w:vMerge/>
            <w:tcBorders>
              <w:top w:val="nil"/>
              <w:left w:val="single" w:sz="4" w:space="0" w:color="auto"/>
              <w:bottom w:val="single" w:sz="4" w:space="0" w:color="000000"/>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废锡青铜</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GZ-CuSn10</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1.5</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720</w:t>
            </w:r>
          </w:p>
        </w:tc>
      </w:tr>
      <w:tr w:rsidR="00B8034F" w:rsidRPr="00712E26" w:rsidTr="00B8034F">
        <w:trPr>
          <w:trHeight w:val="456"/>
          <w:jc w:val="center"/>
        </w:trPr>
        <w:tc>
          <w:tcPr>
            <w:tcW w:w="388" w:type="pct"/>
            <w:vMerge/>
            <w:tcBorders>
              <w:top w:val="nil"/>
              <w:left w:val="single" w:sz="4" w:space="0" w:color="auto"/>
              <w:bottom w:val="single" w:sz="4" w:space="0" w:color="000000"/>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废磷青铜</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PAN-SoMs-210</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3.5</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720</w:t>
            </w:r>
          </w:p>
        </w:tc>
      </w:tr>
      <w:tr w:rsidR="00B8034F" w:rsidRPr="00712E26" w:rsidTr="00B8034F">
        <w:trPr>
          <w:trHeight w:val="456"/>
          <w:jc w:val="center"/>
        </w:trPr>
        <w:tc>
          <w:tcPr>
            <w:tcW w:w="388" w:type="pct"/>
            <w:vMerge/>
            <w:tcBorders>
              <w:top w:val="nil"/>
              <w:left w:val="single" w:sz="4" w:space="0" w:color="auto"/>
              <w:bottom w:val="single" w:sz="4" w:space="0" w:color="000000"/>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废铜</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ZCuSn12Pb1</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2.5</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340</w:t>
            </w:r>
          </w:p>
        </w:tc>
      </w:tr>
      <w:tr w:rsidR="00B8034F" w:rsidRPr="00712E26" w:rsidTr="00B8034F">
        <w:trPr>
          <w:trHeight w:val="456"/>
          <w:jc w:val="center"/>
        </w:trPr>
        <w:tc>
          <w:tcPr>
            <w:tcW w:w="388" w:type="pct"/>
            <w:vMerge/>
            <w:tcBorders>
              <w:top w:val="nil"/>
              <w:left w:val="single" w:sz="4" w:space="0" w:color="auto"/>
              <w:bottom w:val="single" w:sz="4" w:space="0" w:color="000000"/>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废铜</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黄铜</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219</w:t>
            </w:r>
          </w:p>
        </w:tc>
      </w:tr>
      <w:tr w:rsidR="00B8034F" w:rsidRPr="00712E26" w:rsidTr="00B8034F">
        <w:trPr>
          <w:trHeight w:val="456"/>
          <w:jc w:val="center"/>
        </w:trPr>
        <w:tc>
          <w:tcPr>
            <w:tcW w:w="388" w:type="pct"/>
            <w:vMerge/>
            <w:tcBorders>
              <w:top w:val="nil"/>
              <w:left w:val="single" w:sz="4" w:space="0" w:color="auto"/>
              <w:bottom w:val="single" w:sz="4" w:space="0" w:color="000000"/>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废黄铜</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 xml:space="preserve">　</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180</w:t>
            </w:r>
          </w:p>
        </w:tc>
      </w:tr>
      <w:tr w:rsidR="00B8034F" w:rsidRPr="00712E26" w:rsidTr="00B8034F">
        <w:trPr>
          <w:trHeight w:val="456"/>
          <w:jc w:val="center"/>
        </w:trPr>
        <w:tc>
          <w:tcPr>
            <w:tcW w:w="388" w:type="pct"/>
            <w:vMerge/>
            <w:tcBorders>
              <w:top w:val="nil"/>
              <w:left w:val="single" w:sz="4" w:space="0" w:color="auto"/>
              <w:bottom w:val="single" w:sz="4" w:space="0" w:color="000000"/>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废紫铜</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 xml:space="preserve">　</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0.1</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180</w:t>
            </w:r>
          </w:p>
        </w:tc>
      </w:tr>
      <w:tr w:rsidR="00B8034F" w:rsidRPr="00712E26" w:rsidTr="00B8034F">
        <w:trPr>
          <w:trHeight w:val="456"/>
          <w:jc w:val="center"/>
        </w:trPr>
        <w:tc>
          <w:tcPr>
            <w:tcW w:w="388" w:type="pct"/>
            <w:vMerge w:val="restart"/>
            <w:tcBorders>
              <w:top w:val="nil"/>
              <w:left w:val="single" w:sz="4" w:space="0" w:color="auto"/>
              <w:bottom w:val="single" w:sz="4" w:space="0" w:color="000000"/>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10</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炉内辊</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ZG45Cr28Ni748WSi2</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6.7</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89分厂</w:t>
            </w:r>
          </w:p>
        </w:tc>
      </w:tr>
      <w:tr w:rsidR="00B8034F" w:rsidRPr="00712E26" w:rsidTr="00B8034F">
        <w:trPr>
          <w:trHeight w:val="456"/>
          <w:jc w:val="center"/>
        </w:trPr>
        <w:tc>
          <w:tcPr>
            <w:tcW w:w="388" w:type="pct"/>
            <w:vMerge/>
            <w:tcBorders>
              <w:top w:val="nil"/>
              <w:left w:val="single" w:sz="4" w:space="0" w:color="auto"/>
              <w:bottom w:val="single" w:sz="4" w:space="0" w:color="000000"/>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回火炉辐射管</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ZG35Cr24Ni7SiNRE</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1.5</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89分厂</w:t>
            </w:r>
          </w:p>
        </w:tc>
      </w:tr>
      <w:tr w:rsidR="00B8034F" w:rsidRPr="00712E26" w:rsidTr="00B8034F">
        <w:trPr>
          <w:trHeight w:val="456"/>
          <w:jc w:val="center"/>
        </w:trPr>
        <w:tc>
          <w:tcPr>
            <w:tcW w:w="388" w:type="pct"/>
            <w:vMerge/>
            <w:tcBorders>
              <w:top w:val="nil"/>
              <w:left w:val="single" w:sz="4" w:space="0" w:color="auto"/>
              <w:bottom w:val="single" w:sz="4" w:space="0" w:color="000000"/>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废旧炉内辊道</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4Cr25Ni35</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1.65</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720</w:t>
            </w:r>
          </w:p>
        </w:tc>
      </w:tr>
      <w:tr w:rsidR="00B8034F" w:rsidRPr="00712E26" w:rsidTr="00B8034F">
        <w:trPr>
          <w:trHeight w:val="456"/>
          <w:jc w:val="center"/>
        </w:trPr>
        <w:tc>
          <w:tcPr>
            <w:tcW w:w="388" w:type="pct"/>
            <w:vMerge/>
            <w:tcBorders>
              <w:top w:val="nil"/>
              <w:left w:val="single" w:sz="4" w:space="0" w:color="auto"/>
              <w:bottom w:val="single" w:sz="4" w:space="0" w:color="000000"/>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废炉内辊轴</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35#</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3</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720</w:t>
            </w:r>
          </w:p>
        </w:tc>
      </w:tr>
      <w:tr w:rsidR="00B8034F" w:rsidRPr="00712E26" w:rsidTr="00B8034F">
        <w:trPr>
          <w:trHeight w:val="456"/>
          <w:jc w:val="center"/>
        </w:trPr>
        <w:tc>
          <w:tcPr>
            <w:tcW w:w="388" w:type="pct"/>
            <w:vMerge w:val="restart"/>
            <w:tcBorders>
              <w:top w:val="nil"/>
              <w:left w:val="single" w:sz="4" w:space="0" w:color="auto"/>
              <w:bottom w:val="single" w:sz="4" w:space="0" w:color="000000"/>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11</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电缆杂线</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光纤、铝线居多</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4</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物流</w:t>
            </w:r>
          </w:p>
        </w:tc>
      </w:tr>
      <w:tr w:rsidR="00B8034F" w:rsidRPr="00712E26" w:rsidTr="00B8034F">
        <w:trPr>
          <w:trHeight w:val="456"/>
          <w:jc w:val="center"/>
        </w:trPr>
        <w:tc>
          <w:tcPr>
            <w:tcW w:w="388" w:type="pct"/>
            <w:vMerge/>
            <w:tcBorders>
              <w:top w:val="nil"/>
              <w:left w:val="single" w:sz="4" w:space="0" w:color="auto"/>
              <w:bottom w:val="single" w:sz="4" w:space="0" w:color="000000"/>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废电缆</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 xml:space="preserve">　</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2</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炼钢</w:t>
            </w:r>
          </w:p>
        </w:tc>
      </w:tr>
      <w:tr w:rsidR="00B8034F" w:rsidRPr="00712E26" w:rsidTr="00B8034F">
        <w:trPr>
          <w:trHeight w:val="456"/>
          <w:jc w:val="center"/>
        </w:trPr>
        <w:tc>
          <w:tcPr>
            <w:tcW w:w="388" w:type="pct"/>
            <w:vMerge w:val="restart"/>
            <w:tcBorders>
              <w:top w:val="nil"/>
              <w:left w:val="single" w:sz="4" w:space="0" w:color="auto"/>
              <w:bottom w:val="single" w:sz="4" w:space="0" w:color="000000"/>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12</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氮化硅铁</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 xml:space="preserve">　</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12</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炼钢</w:t>
            </w:r>
          </w:p>
        </w:tc>
      </w:tr>
      <w:tr w:rsidR="00B8034F" w:rsidRPr="00712E26" w:rsidTr="00B8034F">
        <w:trPr>
          <w:trHeight w:val="456"/>
          <w:jc w:val="center"/>
        </w:trPr>
        <w:tc>
          <w:tcPr>
            <w:tcW w:w="388" w:type="pct"/>
            <w:vMerge/>
            <w:tcBorders>
              <w:top w:val="nil"/>
              <w:left w:val="single" w:sz="4" w:space="0" w:color="auto"/>
              <w:bottom w:val="single" w:sz="4" w:space="0" w:color="000000"/>
              <w:right w:val="single" w:sz="4" w:space="0" w:color="auto"/>
            </w:tcBorders>
            <w:vAlign w:val="center"/>
            <w:hideMark/>
          </w:tcPr>
          <w:p w:rsidR="00B8034F" w:rsidRPr="00712E26" w:rsidRDefault="00B8034F" w:rsidP="00D15CB8">
            <w:pPr>
              <w:widowControl/>
              <w:jc w:val="left"/>
              <w:rPr>
                <w:rFonts w:asciiTheme="minorEastAsia" w:eastAsiaTheme="minorEastAsia" w:hAnsiTheme="minorEastAsia" w:cs="宋体"/>
                <w:kern w:val="0"/>
                <w:sz w:val="24"/>
              </w:rPr>
            </w:pP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中碳锰铁</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 xml:space="preserve">　</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5</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炼钢</w:t>
            </w:r>
          </w:p>
        </w:tc>
      </w:tr>
      <w:tr w:rsidR="00B8034F" w:rsidRPr="00712E26" w:rsidTr="00B8034F">
        <w:trPr>
          <w:trHeight w:val="456"/>
          <w:jc w:val="center"/>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13</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8mm圆钢</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 xml:space="preserve">　</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1.2</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工程余留</w:t>
            </w:r>
          </w:p>
        </w:tc>
      </w:tr>
      <w:tr w:rsidR="00B8034F" w:rsidRPr="00712E26" w:rsidTr="00B8034F">
        <w:trPr>
          <w:trHeight w:val="456"/>
          <w:jc w:val="center"/>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14</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废硬质合金刀片</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 xml:space="preserve">　</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0.15</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管加工分厂</w:t>
            </w:r>
          </w:p>
        </w:tc>
      </w:tr>
      <w:tr w:rsidR="00B8034F" w:rsidRPr="00712E26" w:rsidTr="00B8034F">
        <w:trPr>
          <w:trHeight w:val="456"/>
          <w:jc w:val="center"/>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15</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废橡胶皮带</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 xml:space="preserve">　</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30</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垃圾围场</w:t>
            </w:r>
          </w:p>
        </w:tc>
      </w:tr>
      <w:tr w:rsidR="00B8034F" w:rsidRPr="00712E26" w:rsidTr="00B8034F">
        <w:trPr>
          <w:trHeight w:val="456"/>
          <w:jc w:val="center"/>
        </w:trPr>
        <w:tc>
          <w:tcPr>
            <w:tcW w:w="388" w:type="pct"/>
            <w:tcBorders>
              <w:top w:val="nil"/>
              <w:left w:val="single" w:sz="4" w:space="0" w:color="auto"/>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16</w:t>
            </w:r>
          </w:p>
        </w:tc>
        <w:tc>
          <w:tcPr>
            <w:tcW w:w="1008"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旧高频电源变压器</w:t>
            </w:r>
          </w:p>
        </w:tc>
        <w:tc>
          <w:tcPr>
            <w:tcW w:w="141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尺寸1870*1200*1500,11台</w:t>
            </w:r>
          </w:p>
        </w:tc>
        <w:tc>
          <w:tcPr>
            <w:tcW w:w="656"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吨</w:t>
            </w:r>
          </w:p>
        </w:tc>
        <w:tc>
          <w:tcPr>
            <w:tcW w:w="700"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kern w:val="0"/>
                <w:sz w:val="24"/>
              </w:rPr>
            </w:pPr>
            <w:r w:rsidRPr="00712E26">
              <w:rPr>
                <w:rFonts w:asciiTheme="minorEastAsia" w:eastAsiaTheme="minorEastAsia" w:hAnsiTheme="minorEastAsia" w:cs="宋体" w:hint="eastAsia"/>
                <w:kern w:val="0"/>
                <w:sz w:val="24"/>
              </w:rPr>
              <w:t>11</w:t>
            </w:r>
          </w:p>
        </w:tc>
        <w:tc>
          <w:tcPr>
            <w:tcW w:w="839" w:type="pct"/>
            <w:tcBorders>
              <w:top w:val="nil"/>
              <w:left w:val="nil"/>
              <w:bottom w:val="single" w:sz="4" w:space="0" w:color="auto"/>
              <w:right w:val="single" w:sz="4" w:space="0" w:color="auto"/>
            </w:tcBorders>
            <w:shd w:val="clear" w:color="auto" w:fill="auto"/>
            <w:vAlign w:val="center"/>
            <w:hideMark/>
          </w:tcPr>
          <w:p w:rsidR="00B8034F" w:rsidRPr="00712E26" w:rsidRDefault="00B8034F" w:rsidP="00D15CB8">
            <w:pPr>
              <w:widowControl/>
              <w:jc w:val="center"/>
              <w:rPr>
                <w:rFonts w:asciiTheme="minorEastAsia" w:eastAsiaTheme="minorEastAsia" w:hAnsiTheme="minorEastAsia" w:cs="宋体"/>
                <w:color w:val="000000"/>
                <w:kern w:val="0"/>
                <w:sz w:val="24"/>
              </w:rPr>
            </w:pPr>
            <w:r w:rsidRPr="00712E26">
              <w:rPr>
                <w:rFonts w:asciiTheme="minorEastAsia" w:eastAsiaTheme="minorEastAsia" w:hAnsiTheme="minorEastAsia" w:cs="宋体" w:hint="eastAsia"/>
                <w:color w:val="000000"/>
                <w:kern w:val="0"/>
                <w:sz w:val="24"/>
              </w:rPr>
              <w:t>炼铁</w:t>
            </w:r>
          </w:p>
        </w:tc>
      </w:tr>
    </w:tbl>
    <w:p w:rsidR="00B8034F" w:rsidRPr="00D25C69" w:rsidRDefault="00B8034F" w:rsidP="00B00D97">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p>
    <w:p w:rsidR="00B00D97" w:rsidRPr="00D66B0A" w:rsidRDefault="00B00D97" w:rsidP="00B00D97">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B00D97" w:rsidRPr="00D25C69" w:rsidRDefault="00B00D97" w:rsidP="00B00D9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25C69">
        <w:rPr>
          <w:rFonts w:asciiTheme="minorEastAsia" w:eastAsiaTheme="minorEastAsia" w:hAnsiTheme="minorEastAsia" w:hint="eastAsia"/>
          <w:sz w:val="28"/>
          <w:szCs w:val="28"/>
        </w:rPr>
        <w:t>具有独立法人资格并依法取得企业营业执照，营业执照处于有效期内，营业执照中经营范围包含本次招标让售标的物。</w:t>
      </w:r>
    </w:p>
    <w:p w:rsidR="00B00D97" w:rsidRPr="00D66B0A" w:rsidRDefault="00B00D97" w:rsidP="00B00D9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25C69">
        <w:rPr>
          <w:rFonts w:asciiTheme="minorEastAsia" w:eastAsiaTheme="minorEastAsia" w:hAnsiTheme="minorEastAsia" w:hint="eastAsia"/>
          <w:sz w:val="28"/>
          <w:szCs w:val="28"/>
        </w:rPr>
        <w:t>信誉要求：</w:t>
      </w:r>
      <w:r w:rsidRPr="00D25C69">
        <w:rPr>
          <w:rFonts w:asciiTheme="minorEastAsia" w:eastAsiaTheme="minorEastAsia" w:hAnsiTheme="minorEastAsia"/>
          <w:sz w:val="28"/>
          <w:szCs w:val="28"/>
        </w:rPr>
        <w:t>具有良好</w:t>
      </w:r>
      <w:r w:rsidRPr="00D66B0A">
        <w:rPr>
          <w:rFonts w:asciiTheme="minorEastAsia" w:eastAsiaTheme="minorEastAsia" w:hAnsiTheme="minorEastAsia"/>
          <w:sz w:val="28"/>
          <w:szCs w:val="28"/>
        </w:rPr>
        <w:t>的</w:t>
      </w:r>
      <w:hyperlink r:id="rId9" w:tgtFrame="_blank" w:history="1">
        <w:r w:rsidRPr="00D25C69">
          <w:rPr>
            <w:rFonts w:asciiTheme="minorEastAsia" w:eastAsiaTheme="minorEastAsia" w:hAnsiTheme="minorEastAsia"/>
            <w:sz w:val="28"/>
            <w:szCs w:val="28"/>
          </w:rPr>
          <w:t>商业信</w:t>
        </w:r>
        <w:r w:rsidRPr="00D66B0A">
          <w:rPr>
            <w:rFonts w:asciiTheme="minorEastAsia" w:eastAsiaTheme="minorEastAsia" w:hAnsiTheme="minorEastAsia"/>
            <w:sz w:val="28"/>
            <w:szCs w:val="28"/>
          </w:rPr>
          <w:t>誉</w:t>
        </w:r>
      </w:hyperlink>
      <w:r w:rsidRPr="00D25C69">
        <w:rPr>
          <w:rFonts w:asciiTheme="minorEastAsia" w:eastAsiaTheme="minorEastAsia" w:hAnsiTheme="minorEastAsia" w:hint="eastAsia"/>
          <w:sz w:val="28"/>
          <w:szCs w:val="28"/>
        </w:rPr>
        <w:t>。未被工商行政管理机关在全国企业信用信息公示系统中列入严重违法失信企业名单；</w:t>
      </w:r>
    </w:p>
    <w:p w:rsidR="00B00D97" w:rsidRPr="008645FC" w:rsidRDefault="00B00D97" w:rsidP="00B00D9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230E4C">
        <w:rPr>
          <w:rFonts w:ascii="宋体" w:hAnsi="宋体" w:hint="eastAsia"/>
          <w:sz w:val="28"/>
          <w:szCs w:val="28"/>
        </w:rPr>
        <w:t>能力要求：具有合同履行的技术、财务、服务能力</w:t>
      </w:r>
      <w:r>
        <w:rPr>
          <w:rFonts w:ascii="宋体" w:hAnsi="宋体" w:hint="eastAsia"/>
          <w:sz w:val="28"/>
          <w:szCs w:val="28"/>
        </w:rPr>
        <w:t>。</w:t>
      </w:r>
    </w:p>
    <w:p w:rsidR="00B00D97" w:rsidRDefault="00B00D97" w:rsidP="00B00D9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230E4C">
        <w:rPr>
          <w:rFonts w:ascii="宋体" w:hAnsi="宋体" w:hint="eastAsia"/>
          <w:sz w:val="28"/>
          <w:szCs w:val="28"/>
        </w:rPr>
        <w:t>财务要求及资信要求：财务状况良好，没有处于被责令停业或破产状态，且资产未被重组、接管或冻结。</w:t>
      </w:r>
    </w:p>
    <w:p w:rsidR="00B00D97" w:rsidRPr="00D66B0A" w:rsidRDefault="00B00D97" w:rsidP="00B00D9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B00D97" w:rsidRPr="00D66B0A" w:rsidRDefault="00B00D97" w:rsidP="00B00D97">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230E4C">
        <w:rPr>
          <w:rFonts w:ascii="宋体" w:hAnsi="宋体" w:hint="eastAsia"/>
          <w:sz w:val="28"/>
          <w:szCs w:val="28"/>
        </w:rPr>
        <w:t>本项目不接受法律禁止或列入</w:t>
      </w:r>
      <w:r w:rsidRPr="00230E4C">
        <w:rPr>
          <w:rFonts w:ascii="宋体" w:hAnsi="宋体"/>
          <w:sz w:val="28"/>
          <w:szCs w:val="28"/>
        </w:rPr>
        <w:t>湖南华菱钢铁集团有限责任公司</w:t>
      </w:r>
      <w:r w:rsidRPr="00230E4C">
        <w:rPr>
          <w:rFonts w:ascii="宋体" w:hAnsi="宋体" w:hint="eastAsia"/>
          <w:sz w:val="28"/>
          <w:szCs w:val="28"/>
        </w:rPr>
        <w:t>及其分（子）公司供应商黑名单或衡阳华菱钢管有限公司、衡阳华菱钢管有限公司、湖南衡阳钢管(集团)有限公司供应商资格暂停、取消、淘汰期间的单位或个人投标</w:t>
      </w:r>
      <w:r w:rsidRPr="00D66B0A">
        <w:rPr>
          <w:rFonts w:asciiTheme="minorEastAsia" w:eastAsiaTheme="minorEastAsia" w:hAnsiTheme="minorEastAsia" w:hint="eastAsia"/>
          <w:sz w:val="28"/>
          <w:szCs w:val="28"/>
        </w:rPr>
        <w:t>。</w:t>
      </w:r>
    </w:p>
    <w:p w:rsidR="00B00D97" w:rsidRPr="00D66B0A" w:rsidRDefault="00B00D97" w:rsidP="00B00D97">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B00D97" w:rsidRPr="00D66B0A" w:rsidRDefault="00B00D97" w:rsidP="00B00D97">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）下载招标文件、报价清单、技术附件等。</w:t>
      </w:r>
    </w:p>
    <w:p w:rsidR="00B00D97" w:rsidRPr="00D66B0A" w:rsidRDefault="00B00D97" w:rsidP="00B00D97">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请投标单位自行下载或查阅招标文件及相关资料等，恕不另行通知，如有遗漏，招标人概不负责。</w:t>
      </w:r>
    </w:p>
    <w:p w:rsidR="00B00D97" w:rsidRPr="00D66B0A" w:rsidRDefault="00B00D97" w:rsidP="00B00D97">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B37FA1">
        <w:rPr>
          <w:rFonts w:asciiTheme="minorEastAsia" w:eastAsiaTheme="minorEastAsia" w:hAnsiTheme="minorEastAsia" w:hint="eastAsia"/>
          <w:sz w:val="28"/>
          <w:szCs w:val="28"/>
        </w:rPr>
        <w:t>:不收取</w:t>
      </w:r>
      <w:r w:rsidRPr="00D66B0A">
        <w:rPr>
          <w:rFonts w:asciiTheme="minorEastAsia" w:eastAsiaTheme="minorEastAsia" w:hAnsiTheme="minorEastAsia" w:hint="eastAsia"/>
          <w:sz w:val="28"/>
          <w:szCs w:val="28"/>
        </w:rPr>
        <w:t>。</w:t>
      </w:r>
    </w:p>
    <w:p w:rsidR="00B00D97" w:rsidRPr="00D66B0A" w:rsidRDefault="00B00D97" w:rsidP="00B00D97">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B00D97" w:rsidRPr="00D66B0A" w:rsidRDefault="00B00D97" w:rsidP="00B00D97">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Pr>
          <w:rFonts w:asciiTheme="minorEastAsia" w:eastAsiaTheme="minorEastAsia" w:hAnsiTheme="minorEastAsia" w:hint="eastAsia"/>
          <w:sz w:val="28"/>
          <w:szCs w:val="28"/>
          <w:u w:val="single"/>
        </w:rPr>
        <w:t>30000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B00D97" w:rsidRPr="00D66B0A" w:rsidRDefault="00B00D97" w:rsidP="00B00D97">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投标保证金缴纳截止时间为投标截止时间。</w:t>
      </w:r>
    </w:p>
    <w:p w:rsidR="00B00D97" w:rsidRPr="00D66B0A" w:rsidRDefault="00B00D97" w:rsidP="00B00D97">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lastRenderedPageBreak/>
        <w:t>投标保证金缴纳方式：电汇、转账或投标单位在衡钢的应收款。</w:t>
      </w:r>
    </w:p>
    <w:p w:rsidR="00B00D97" w:rsidRPr="00D66B0A" w:rsidRDefault="00B00D97" w:rsidP="00B00D97">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B00D97" w:rsidRPr="00D66B0A" w:rsidRDefault="00B00D97" w:rsidP="00B00D97">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r w:rsidRPr="00D66B0A">
        <w:rPr>
          <w:rFonts w:asciiTheme="minorEastAsia" w:eastAsiaTheme="minorEastAsia" w:hAnsiTheme="minorEastAsia" w:hint="eastAsia"/>
          <w:sz w:val="28"/>
          <w:szCs w:val="28"/>
        </w:rPr>
        <w:t>衡阳华菱连轧管有限公司</w:t>
      </w:r>
    </w:p>
    <w:p w:rsidR="00B00D97" w:rsidRPr="00D66B0A" w:rsidRDefault="00B00D97" w:rsidP="00B00D97">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B00D97" w:rsidRPr="00D66B0A" w:rsidRDefault="00B00D97" w:rsidP="00B00D9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投标人未按要求缴纳投标保证金，由评委会初审后作无效投标文件处理，其可能造成的损失由投标人自行承担。</w:t>
      </w:r>
    </w:p>
    <w:p w:rsidR="00B00D97" w:rsidRPr="00D66B0A" w:rsidRDefault="00B00D97" w:rsidP="00B00D97">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B00D97" w:rsidRPr="00D66B0A" w:rsidRDefault="00B00D97" w:rsidP="00B00D9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Pr="00D66B0A">
        <w:rPr>
          <w:rFonts w:asciiTheme="minorEastAsia" w:eastAsiaTheme="minorEastAsia" w:hAnsiTheme="minorEastAsia"/>
          <w:b/>
          <w:sz w:val="28"/>
          <w:szCs w:val="28"/>
          <w:u w:val="single"/>
        </w:rPr>
        <w:t>20</w:t>
      </w:r>
      <w:r w:rsidRPr="00D66B0A">
        <w:rPr>
          <w:rFonts w:asciiTheme="minorEastAsia" w:eastAsiaTheme="minorEastAsia" w:hAnsiTheme="minorEastAsia" w:hint="eastAsia"/>
          <w:b/>
          <w:sz w:val="28"/>
          <w:szCs w:val="28"/>
          <w:u w:val="single"/>
        </w:rPr>
        <w:t>21</w:t>
      </w:r>
      <w:r w:rsidRPr="00D66B0A">
        <w:rPr>
          <w:rFonts w:asciiTheme="minorEastAsia" w:eastAsiaTheme="minorEastAsia" w:hAnsiTheme="minorEastAsia"/>
          <w:b/>
          <w:sz w:val="28"/>
          <w:szCs w:val="28"/>
          <w:u w:val="single"/>
        </w:rPr>
        <w:t>年</w:t>
      </w:r>
      <w:r>
        <w:rPr>
          <w:rFonts w:asciiTheme="minorEastAsia" w:eastAsiaTheme="minorEastAsia" w:hAnsiTheme="minorEastAsia" w:hint="eastAsia"/>
          <w:b/>
          <w:sz w:val="28"/>
          <w:szCs w:val="28"/>
          <w:u w:val="single"/>
        </w:rPr>
        <w:t>7</w:t>
      </w:r>
      <w:r w:rsidRPr="00D66B0A">
        <w:rPr>
          <w:rFonts w:asciiTheme="minorEastAsia" w:eastAsiaTheme="minorEastAsia" w:hAnsiTheme="minorEastAsia"/>
          <w:b/>
          <w:sz w:val="28"/>
          <w:szCs w:val="28"/>
          <w:u w:val="single"/>
        </w:rPr>
        <w:t>月</w:t>
      </w:r>
      <w:r>
        <w:rPr>
          <w:rFonts w:asciiTheme="minorEastAsia" w:eastAsiaTheme="minorEastAsia" w:hAnsiTheme="minorEastAsia" w:hint="eastAsia"/>
          <w:b/>
          <w:sz w:val="28"/>
          <w:szCs w:val="28"/>
          <w:u w:val="single"/>
        </w:rPr>
        <w:t>28</w:t>
      </w:r>
      <w:r w:rsidRPr="00D66B0A">
        <w:rPr>
          <w:rFonts w:asciiTheme="minorEastAsia" w:eastAsiaTheme="minorEastAsia" w:hAnsiTheme="minorEastAsia"/>
          <w:b/>
          <w:sz w:val="28"/>
          <w:szCs w:val="28"/>
          <w:u w:val="single"/>
        </w:rPr>
        <w:t>日</w:t>
      </w:r>
      <w:r w:rsidRPr="00D66B0A">
        <w:rPr>
          <w:rFonts w:asciiTheme="minorEastAsia" w:eastAsiaTheme="minorEastAsia" w:hAnsiTheme="minorEastAsia" w:hint="eastAsia"/>
          <w:b/>
          <w:sz w:val="28"/>
          <w:szCs w:val="28"/>
          <w:u w:val="single"/>
        </w:rPr>
        <w:t>上</w:t>
      </w:r>
      <w:r w:rsidRPr="00D66B0A">
        <w:rPr>
          <w:rFonts w:asciiTheme="minorEastAsia" w:eastAsiaTheme="minorEastAsia" w:hAnsiTheme="minorEastAsia"/>
          <w:b/>
          <w:sz w:val="28"/>
          <w:szCs w:val="28"/>
          <w:u w:val="single"/>
        </w:rPr>
        <w:t>午</w:t>
      </w:r>
      <w:r w:rsidRPr="00D66B0A">
        <w:rPr>
          <w:rFonts w:asciiTheme="minorEastAsia" w:eastAsiaTheme="minorEastAsia" w:hAnsiTheme="minorEastAsia" w:hint="eastAsia"/>
          <w:b/>
          <w:sz w:val="28"/>
          <w:szCs w:val="28"/>
          <w:u w:val="single"/>
        </w:rPr>
        <w:t>9</w:t>
      </w:r>
      <w:r w:rsidRPr="00D66B0A">
        <w:rPr>
          <w:rFonts w:asciiTheme="minorEastAsia" w:eastAsiaTheme="minorEastAsia" w:hAnsiTheme="minorEastAsia"/>
          <w:b/>
          <w:sz w:val="28"/>
          <w:szCs w:val="28"/>
          <w:u w:val="single"/>
        </w:rPr>
        <w:t>:</w:t>
      </w:r>
      <w:r>
        <w:rPr>
          <w:rFonts w:asciiTheme="minorEastAsia" w:eastAsiaTheme="minorEastAsia" w:hAnsiTheme="minorEastAsia" w:hint="eastAsia"/>
          <w:b/>
          <w:sz w:val="28"/>
          <w:szCs w:val="28"/>
          <w:u w:val="single"/>
        </w:rPr>
        <w:t>0</w:t>
      </w:r>
      <w:r w:rsidRPr="00D66B0A">
        <w:rPr>
          <w:rFonts w:asciiTheme="minorEastAsia" w:eastAsiaTheme="minorEastAsia" w:hAnsiTheme="minorEastAsia" w:hint="eastAsia"/>
          <w:b/>
          <w:sz w:val="28"/>
          <w:szCs w:val="28"/>
          <w:u w:val="single"/>
        </w:rPr>
        <w:t>0</w:t>
      </w:r>
      <w:r w:rsidRPr="00D66B0A">
        <w:rPr>
          <w:rFonts w:asciiTheme="minorEastAsia" w:eastAsiaTheme="minorEastAsia" w:hAnsiTheme="minorEastAsia" w:hint="eastAsia"/>
          <w:b/>
          <w:sz w:val="28"/>
          <w:szCs w:val="28"/>
        </w:rPr>
        <w:t>(北京时间)</w:t>
      </w:r>
    </w:p>
    <w:p w:rsidR="00B00D97" w:rsidRPr="00D66B0A" w:rsidRDefault="00B00D97" w:rsidP="00B00D9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投标文件递交及开标地点：衡阳华菱钢管有限公司西办公楼三楼开标</w:t>
      </w:r>
      <w:r>
        <w:rPr>
          <w:rFonts w:asciiTheme="minorEastAsia" w:eastAsiaTheme="minorEastAsia" w:hAnsiTheme="minorEastAsia" w:hint="eastAsia"/>
          <w:sz w:val="28"/>
          <w:szCs w:val="28"/>
        </w:rPr>
        <w:t>一</w:t>
      </w:r>
      <w:r w:rsidRPr="00D66B0A">
        <w:rPr>
          <w:rFonts w:asciiTheme="minorEastAsia" w:eastAsiaTheme="minorEastAsia" w:hAnsiTheme="minorEastAsia" w:hint="eastAsia"/>
          <w:sz w:val="28"/>
          <w:szCs w:val="28"/>
        </w:rPr>
        <w:t xml:space="preserve">室（采购部三楼）                  </w:t>
      </w:r>
    </w:p>
    <w:p w:rsidR="00B00D97" w:rsidRPr="00D66B0A" w:rsidRDefault="00B00D97" w:rsidP="00B00D97">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B00D97" w:rsidRPr="00D66B0A" w:rsidRDefault="00B00D97" w:rsidP="00B00D97">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B00D97" w:rsidRPr="00D66B0A" w:rsidRDefault="00B00D97" w:rsidP="00B00D97">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本项目采用经评审的</w:t>
      </w:r>
      <w:r>
        <w:rPr>
          <w:rFonts w:asciiTheme="minorEastAsia" w:eastAsiaTheme="minorEastAsia" w:hAnsiTheme="minorEastAsia" w:hint="eastAsia"/>
          <w:sz w:val="28"/>
          <w:szCs w:val="28"/>
        </w:rPr>
        <w:t>最高</w:t>
      </w:r>
      <w:r w:rsidRPr="00D66B0A">
        <w:rPr>
          <w:rFonts w:asciiTheme="minorEastAsia" w:eastAsiaTheme="minorEastAsia" w:hAnsiTheme="minorEastAsia" w:hint="eastAsia"/>
          <w:sz w:val="28"/>
          <w:szCs w:val="28"/>
        </w:rPr>
        <w:t>价中标法</w:t>
      </w:r>
      <w:r>
        <w:rPr>
          <w:rFonts w:asciiTheme="minorEastAsia" w:eastAsiaTheme="minorEastAsia" w:hAnsiTheme="minorEastAsia" w:hint="eastAsia"/>
          <w:sz w:val="28"/>
          <w:szCs w:val="28"/>
        </w:rPr>
        <w:t>（按标包）</w:t>
      </w:r>
      <w:r w:rsidRPr="00D66B0A">
        <w:rPr>
          <w:rFonts w:asciiTheme="minorEastAsia" w:eastAsiaTheme="minorEastAsia" w:hAnsiTheme="minorEastAsia" w:hint="eastAsia"/>
          <w:sz w:val="28"/>
          <w:szCs w:val="28"/>
        </w:rPr>
        <w:t>。</w:t>
      </w:r>
    </w:p>
    <w:p w:rsidR="00B00D97" w:rsidRPr="00D66B0A" w:rsidRDefault="00B00D97" w:rsidP="00B00D97">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B00D97" w:rsidRPr="00D66B0A" w:rsidRDefault="00B00D97" w:rsidP="00B00D97">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本次招标公告在衡阳华菱钢管有限公司网站（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B00D97" w:rsidRPr="00D66B0A" w:rsidRDefault="00B00D97" w:rsidP="00B00D97">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B00D97" w:rsidRPr="00912903" w:rsidRDefault="00B00D97" w:rsidP="00B00D97">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912903">
        <w:rPr>
          <w:rFonts w:ascii="宋体" w:hAnsi="宋体" w:hint="eastAsia"/>
          <w:sz w:val="28"/>
          <w:szCs w:val="28"/>
        </w:rPr>
        <w:t>本次招投标监督部门为</w:t>
      </w:r>
      <w:bookmarkStart w:id="4" w:name="_Toc300677994"/>
      <w:bookmarkStart w:id="5" w:name="_Toc303864862"/>
      <w:r w:rsidRPr="00912903">
        <w:rPr>
          <w:rFonts w:ascii="宋体" w:hAnsi="宋体" w:hint="eastAsia"/>
          <w:sz w:val="28"/>
          <w:szCs w:val="28"/>
        </w:rPr>
        <w:t>湖南衡阳钢管（集团）有限公司纪委，电话：</w:t>
      </w:r>
      <w:bookmarkEnd w:id="4"/>
      <w:bookmarkEnd w:id="5"/>
      <w:r w:rsidRPr="00912903">
        <w:rPr>
          <w:rFonts w:ascii="宋体" w:hAnsi="宋体" w:cs="宋体" w:hint="eastAsia"/>
          <w:kern w:val="0"/>
          <w:sz w:val="28"/>
          <w:szCs w:val="28"/>
        </w:rPr>
        <w:t>0734-8872189</w:t>
      </w:r>
    </w:p>
    <w:p w:rsidR="00B00D97" w:rsidRPr="00D66B0A" w:rsidRDefault="00B00D97" w:rsidP="00B00D97">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B00D97" w:rsidRPr="00D66B0A" w:rsidRDefault="00B00D97" w:rsidP="00B00D97">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B00D97" w:rsidRPr="00D66B0A" w:rsidRDefault="00B00D97" w:rsidP="00B00D97">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B00D97" w:rsidRPr="00D66B0A" w:rsidRDefault="00B00D97" w:rsidP="00B00D97">
      <w:pPr>
        <w:snapToGrid w:val="0"/>
        <w:spacing w:line="400" w:lineRule="exact"/>
        <w:ind w:leftChars="405" w:left="850"/>
        <w:rPr>
          <w:rFonts w:asciiTheme="minorEastAsia" w:eastAsiaTheme="minorEastAsia" w:hAnsiTheme="minorEastAsia"/>
          <w:sz w:val="28"/>
          <w:szCs w:val="28"/>
        </w:rPr>
      </w:pPr>
      <w:r>
        <w:rPr>
          <w:rFonts w:asciiTheme="minorEastAsia" w:eastAsiaTheme="minorEastAsia" w:hAnsiTheme="minorEastAsia" w:hint="eastAsia"/>
          <w:sz w:val="28"/>
          <w:szCs w:val="28"/>
        </w:rPr>
        <w:t>让售</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B00D97" w:rsidRPr="00D66B0A" w:rsidRDefault="00B00D97" w:rsidP="00B00D9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B00D97" w:rsidRPr="00D66B0A" w:rsidRDefault="00B00D97" w:rsidP="00B00D9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衡阳华菱钢管有限公司采购</w:t>
      </w:r>
      <w:r w:rsidRPr="00D66B0A">
        <w:rPr>
          <w:rFonts w:asciiTheme="minorEastAsia" w:eastAsiaTheme="minorEastAsia" w:hAnsiTheme="minorEastAsia"/>
          <w:sz w:val="28"/>
          <w:szCs w:val="28"/>
        </w:rPr>
        <w:t>部</w:t>
      </w:r>
    </w:p>
    <w:p w:rsidR="00B00D97" w:rsidRPr="00D66B0A" w:rsidRDefault="00B00D97" w:rsidP="00B00D97">
      <w:pPr>
        <w:snapToGrid w:val="0"/>
        <w:spacing w:line="400" w:lineRule="exact"/>
        <w:ind w:leftChars="405" w:left="850"/>
        <w:rPr>
          <w:rFonts w:asciiTheme="minorEastAsia" w:eastAsiaTheme="minorEastAsia" w:hAnsiTheme="minorEastAsia"/>
          <w:sz w:val="28"/>
          <w:szCs w:val="28"/>
        </w:rPr>
      </w:pPr>
      <w:r>
        <w:rPr>
          <w:rFonts w:asciiTheme="minorEastAsia" w:eastAsiaTheme="minorEastAsia" w:hAnsiTheme="minorEastAsia"/>
          <w:sz w:val="28"/>
          <w:szCs w:val="28"/>
        </w:rPr>
        <w:t>招标联系人</w:t>
      </w:r>
      <w:r>
        <w:rPr>
          <w:rFonts w:asciiTheme="minorEastAsia" w:eastAsiaTheme="minorEastAsia" w:hAnsiTheme="minorEastAsia" w:hint="eastAsia"/>
          <w:sz w:val="28"/>
          <w:szCs w:val="28"/>
        </w:rPr>
        <w:t xml:space="preserve">：顿先生  </w:t>
      </w:r>
    </w:p>
    <w:p w:rsidR="00B00D97" w:rsidRPr="00D66B0A" w:rsidRDefault="00B00D97" w:rsidP="00B00D9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Pr>
          <w:rFonts w:asciiTheme="minorEastAsia" w:eastAsiaTheme="minorEastAsia" w:hAnsiTheme="minorEastAsia" w:hint="eastAsia"/>
          <w:sz w:val="28"/>
          <w:szCs w:val="28"/>
        </w:rPr>
        <w:t>3841</w:t>
      </w:r>
      <w:r w:rsidRPr="00D66B0A">
        <w:rPr>
          <w:rFonts w:asciiTheme="minorEastAsia" w:eastAsiaTheme="minorEastAsia" w:hAnsiTheme="minorEastAsia"/>
          <w:sz w:val="28"/>
          <w:szCs w:val="28"/>
        </w:rPr>
        <w:t>（办）           手机：</w:t>
      </w:r>
      <w:r>
        <w:rPr>
          <w:rFonts w:asciiTheme="minorEastAsia" w:eastAsiaTheme="minorEastAsia" w:hAnsiTheme="minorEastAsia" w:hint="eastAsia"/>
          <w:sz w:val="28"/>
          <w:szCs w:val="28"/>
        </w:rPr>
        <w:t xml:space="preserve">13873440800 </w:t>
      </w:r>
    </w:p>
    <w:p w:rsidR="00C06CE2" w:rsidRPr="00D66B0A" w:rsidRDefault="00B00D97" w:rsidP="00B00D9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r w:rsidRPr="00D66B0A">
        <w:rPr>
          <w:rFonts w:asciiTheme="minorEastAsia" w:eastAsiaTheme="minorEastAsia" w:hAnsiTheme="minorEastAsia" w:hint="eastAsia"/>
          <w:sz w:val="28"/>
          <w:szCs w:val="28"/>
        </w:rPr>
        <w:t>衡阳华菱钢管有限公司企业管理和人力资源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E4F" w:rsidRDefault="00AA4E4F" w:rsidP="00E46BC9">
      <w:r>
        <w:separator/>
      </w:r>
    </w:p>
  </w:endnote>
  <w:endnote w:type="continuationSeparator" w:id="0">
    <w:p w:rsidR="00AA4E4F" w:rsidRDefault="00AA4E4F"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B32731">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B32731">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E1676D">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E4F" w:rsidRDefault="00AA4E4F" w:rsidP="00E46BC9">
      <w:r>
        <w:separator/>
      </w:r>
    </w:p>
  </w:footnote>
  <w:footnote w:type="continuationSeparator" w:id="0">
    <w:p w:rsidR="00AA4E4F" w:rsidRDefault="00AA4E4F"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3A32"/>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D5BD0"/>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199F"/>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520"/>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2F22"/>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61E"/>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0D97"/>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2731"/>
    <w:rsid w:val="00B34A6D"/>
    <w:rsid w:val="00B36318"/>
    <w:rsid w:val="00B37FA1"/>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34F"/>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527"/>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676D"/>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3F93"/>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701782766">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88FD92-4F9E-4BF3-BAE9-D04A33BF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Words>
  <Characters>1881</Characters>
  <Application>Microsoft Office Word</Application>
  <DocSecurity>0</DocSecurity>
  <Lines>15</Lines>
  <Paragraphs>4</Paragraphs>
  <ScaleCrop>false</ScaleCrop>
  <Company>Microsoft</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cp:revision>
  <cp:lastPrinted>2021-05-21T06:26:00Z</cp:lastPrinted>
  <dcterms:created xsi:type="dcterms:W3CDTF">2021-07-23T09:19:00Z</dcterms:created>
  <dcterms:modified xsi:type="dcterms:W3CDTF">2021-07-23T09:19:00Z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