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863F2" w:rsidRPr="00063154" w:rsidRDefault="007863F2" w:rsidP="007863F2">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63154">
        <w:rPr>
          <w:rFonts w:ascii="仿宋" w:eastAsia="仿宋" w:hAnsi="仿宋" w:hint="eastAsia"/>
          <w:b/>
          <w:sz w:val="28"/>
          <w:szCs w:val="28"/>
        </w:rPr>
        <w:t>项目概况</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项目编号：</w:t>
      </w:r>
      <w:r w:rsidRPr="00BE0972">
        <w:rPr>
          <w:rFonts w:ascii="仿宋" w:eastAsia="仿宋" w:hAnsi="仿宋"/>
          <w:sz w:val="28"/>
          <w:szCs w:val="28"/>
        </w:rPr>
        <w:t>HGZB21</w:t>
      </w:r>
      <w:r w:rsidRPr="00BE0972">
        <w:rPr>
          <w:rFonts w:ascii="仿宋" w:eastAsia="仿宋" w:hAnsi="仿宋" w:hint="eastAsia"/>
          <w:sz w:val="28"/>
          <w:szCs w:val="28"/>
        </w:rPr>
        <w:t>472</w:t>
      </w:r>
    </w:p>
    <w:p w:rsidR="001A4D08" w:rsidRPr="00BE0972" w:rsidRDefault="001A4D08" w:rsidP="001A4D08">
      <w:pPr>
        <w:ind w:firstLineChars="300" w:firstLine="840"/>
        <w:rPr>
          <w:rFonts w:ascii="仿宋" w:eastAsia="仿宋" w:hAnsi="仿宋"/>
          <w:sz w:val="28"/>
          <w:szCs w:val="28"/>
        </w:rPr>
      </w:pPr>
      <w:r w:rsidRPr="00BE0972">
        <w:rPr>
          <w:rFonts w:ascii="仿宋" w:eastAsia="仿宋" w:hAnsi="仿宋" w:hint="eastAsia"/>
          <w:sz w:val="28"/>
          <w:szCs w:val="28"/>
        </w:rPr>
        <w:t>项目名称：</w:t>
      </w:r>
      <w:r w:rsidRPr="00BE0972">
        <w:rPr>
          <w:rFonts w:ascii="仿宋" w:eastAsia="仿宋" w:hAnsi="仿宋"/>
          <w:sz w:val="28"/>
          <w:szCs w:val="28"/>
        </w:rPr>
        <w:t xml:space="preserve"> 2021</w:t>
      </w:r>
      <w:r w:rsidRPr="00BE0972">
        <w:rPr>
          <w:rFonts w:ascii="仿宋" w:eastAsia="仿宋" w:hAnsi="仿宋" w:hint="eastAsia"/>
          <w:sz w:val="28"/>
          <w:szCs w:val="28"/>
        </w:rPr>
        <w:t>年9月炼钢厂活塞式蓄能器采购项目</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项目单位：</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连轧管有限公司</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招标货物名称、数量、主要技术参数、交货时间具体详见采购清单：</w:t>
      </w:r>
    </w:p>
    <w:p w:rsidR="001A4D08" w:rsidRPr="00BE0972" w:rsidRDefault="001A4D08" w:rsidP="001A4D08">
      <w:pPr>
        <w:pStyle w:val="af7"/>
        <w:adjustRightInd w:val="0"/>
        <w:snapToGrid w:val="0"/>
        <w:spacing w:line="360" w:lineRule="exact"/>
        <w:ind w:left="851" w:firstLineChars="0" w:firstLine="0"/>
        <w:rPr>
          <w:rFonts w:ascii="仿宋" w:eastAsia="仿宋" w:hAnsi="仿宋"/>
          <w:sz w:val="28"/>
          <w:szCs w:val="28"/>
        </w:rPr>
      </w:pPr>
      <w:r w:rsidRPr="00BE0972">
        <w:rPr>
          <w:rFonts w:ascii="仿宋" w:eastAsia="仿宋" w:hAnsi="仿宋" w:hint="eastAsia"/>
          <w:sz w:val="28"/>
          <w:szCs w:val="28"/>
        </w:rPr>
        <w:t>交货地点：</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连轧管有限公司</w:t>
      </w:r>
    </w:p>
    <w:p w:rsidR="001A4D08"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hint="eastAsia"/>
          <w:sz w:val="28"/>
          <w:szCs w:val="28"/>
        </w:rPr>
      </w:pPr>
      <w:r>
        <w:rPr>
          <w:rFonts w:ascii="仿宋" w:eastAsia="仿宋" w:hAnsi="仿宋" w:hint="eastAsia"/>
          <w:sz w:val="28"/>
          <w:szCs w:val="28"/>
        </w:rPr>
        <w:t>采购清单见</w:t>
      </w:r>
      <w:r w:rsidR="0073389E">
        <w:rPr>
          <w:rFonts w:ascii="仿宋" w:eastAsia="仿宋" w:hAnsi="仿宋" w:hint="eastAsia"/>
          <w:sz w:val="28"/>
          <w:szCs w:val="28"/>
        </w:rPr>
        <w:t>下</w:t>
      </w:r>
      <w:r>
        <w:rPr>
          <w:rFonts w:ascii="仿宋" w:eastAsia="仿宋" w:hAnsi="仿宋" w:hint="eastAsia"/>
          <w:sz w:val="28"/>
          <w:szCs w:val="28"/>
        </w:rPr>
        <w:t>表</w:t>
      </w:r>
      <w:r w:rsidRPr="00BE0972">
        <w:rPr>
          <w:rFonts w:ascii="仿宋" w:eastAsia="仿宋" w:hAnsi="仿宋" w:hint="eastAsia"/>
          <w:sz w:val="28"/>
          <w:szCs w:val="28"/>
        </w:rPr>
        <w:t>。</w:t>
      </w:r>
    </w:p>
    <w:tbl>
      <w:tblPr>
        <w:tblW w:w="4514" w:type="pct"/>
        <w:tblInd w:w="959" w:type="dxa"/>
        <w:tblLayout w:type="fixed"/>
        <w:tblLook w:val="04A0"/>
      </w:tblPr>
      <w:tblGrid>
        <w:gridCol w:w="1131"/>
        <w:gridCol w:w="1277"/>
        <w:gridCol w:w="3686"/>
        <w:gridCol w:w="710"/>
        <w:gridCol w:w="767"/>
        <w:gridCol w:w="1345"/>
      </w:tblGrid>
      <w:tr w:rsidR="0073389E" w:rsidRPr="0073389E" w:rsidTr="0073389E">
        <w:trPr>
          <w:trHeight w:val="480"/>
        </w:trPr>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389E" w:rsidRPr="0073389E" w:rsidRDefault="0073389E" w:rsidP="0073389E">
            <w:pPr>
              <w:widowControl/>
              <w:jc w:val="left"/>
              <w:rPr>
                <w:rFonts w:ascii="仿宋" w:eastAsia="仿宋" w:hAnsi="仿宋" w:cs="宋体"/>
                <w:b/>
                <w:bCs/>
                <w:kern w:val="0"/>
                <w:sz w:val="18"/>
                <w:szCs w:val="18"/>
              </w:rPr>
            </w:pPr>
            <w:r w:rsidRPr="0073389E">
              <w:rPr>
                <w:rFonts w:ascii="仿宋" w:eastAsia="仿宋" w:hAnsi="仿宋" w:cs="宋体" w:hint="eastAsia"/>
                <w:b/>
                <w:bCs/>
                <w:kern w:val="0"/>
                <w:sz w:val="18"/>
                <w:szCs w:val="18"/>
              </w:rPr>
              <w:t>资材名称</w:t>
            </w:r>
          </w:p>
        </w:tc>
        <w:tc>
          <w:tcPr>
            <w:tcW w:w="716" w:type="pct"/>
            <w:tcBorders>
              <w:top w:val="single" w:sz="4" w:space="0" w:color="auto"/>
              <w:left w:val="nil"/>
              <w:bottom w:val="single" w:sz="4" w:space="0" w:color="auto"/>
              <w:right w:val="single" w:sz="4" w:space="0" w:color="auto"/>
            </w:tcBorders>
            <w:shd w:val="clear" w:color="auto" w:fill="auto"/>
            <w:vAlign w:val="center"/>
            <w:hideMark/>
          </w:tcPr>
          <w:p w:rsidR="0073389E" w:rsidRPr="0073389E" w:rsidRDefault="0073389E" w:rsidP="0073389E">
            <w:pPr>
              <w:widowControl/>
              <w:jc w:val="left"/>
              <w:rPr>
                <w:rFonts w:ascii="仿宋" w:eastAsia="仿宋" w:hAnsi="仿宋" w:cs="宋体"/>
                <w:b/>
                <w:bCs/>
                <w:kern w:val="0"/>
                <w:sz w:val="18"/>
                <w:szCs w:val="18"/>
              </w:rPr>
            </w:pPr>
            <w:r w:rsidRPr="0073389E">
              <w:rPr>
                <w:rFonts w:ascii="仿宋" w:eastAsia="仿宋" w:hAnsi="仿宋" w:cs="宋体" w:hint="eastAsia"/>
                <w:b/>
                <w:bCs/>
                <w:kern w:val="0"/>
                <w:sz w:val="18"/>
                <w:szCs w:val="18"/>
              </w:rPr>
              <w:t>规格描述</w:t>
            </w:r>
          </w:p>
        </w:tc>
        <w:tc>
          <w:tcPr>
            <w:tcW w:w="2067" w:type="pct"/>
            <w:tcBorders>
              <w:top w:val="single" w:sz="4" w:space="0" w:color="auto"/>
              <w:left w:val="nil"/>
              <w:bottom w:val="single" w:sz="4" w:space="0" w:color="auto"/>
              <w:right w:val="single" w:sz="4" w:space="0" w:color="auto"/>
            </w:tcBorders>
            <w:shd w:val="clear" w:color="auto" w:fill="auto"/>
            <w:vAlign w:val="center"/>
            <w:hideMark/>
          </w:tcPr>
          <w:p w:rsidR="0073389E" w:rsidRPr="0073389E" w:rsidRDefault="0073389E" w:rsidP="0073389E">
            <w:pPr>
              <w:widowControl/>
              <w:jc w:val="left"/>
              <w:rPr>
                <w:rFonts w:ascii="仿宋" w:eastAsia="仿宋" w:hAnsi="仿宋" w:cs="宋体"/>
                <w:b/>
                <w:bCs/>
                <w:kern w:val="0"/>
                <w:sz w:val="18"/>
                <w:szCs w:val="18"/>
              </w:rPr>
            </w:pPr>
            <w:r w:rsidRPr="0073389E">
              <w:rPr>
                <w:rFonts w:ascii="仿宋" w:eastAsia="仿宋" w:hAnsi="仿宋" w:cs="宋体" w:hint="eastAsia"/>
                <w:b/>
                <w:bCs/>
                <w:kern w:val="0"/>
                <w:sz w:val="18"/>
                <w:szCs w:val="18"/>
              </w:rPr>
              <w:t>技术参数</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73389E" w:rsidRPr="0073389E" w:rsidRDefault="0073389E" w:rsidP="0073389E">
            <w:pPr>
              <w:widowControl/>
              <w:jc w:val="left"/>
              <w:rPr>
                <w:rFonts w:ascii="仿宋" w:eastAsia="仿宋" w:hAnsi="仿宋" w:cs="宋体"/>
                <w:b/>
                <w:bCs/>
                <w:kern w:val="0"/>
                <w:sz w:val="18"/>
                <w:szCs w:val="18"/>
              </w:rPr>
            </w:pPr>
            <w:r w:rsidRPr="0073389E">
              <w:rPr>
                <w:rFonts w:ascii="仿宋" w:eastAsia="仿宋" w:hAnsi="仿宋" w:cs="宋体" w:hint="eastAsia"/>
                <w:b/>
                <w:bCs/>
                <w:kern w:val="0"/>
                <w:sz w:val="18"/>
                <w:szCs w:val="18"/>
              </w:rPr>
              <w:t>单位</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73389E" w:rsidRPr="0073389E" w:rsidRDefault="0073389E" w:rsidP="0073389E">
            <w:pPr>
              <w:widowControl/>
              <w:jc w:val="left"/>
              <w:rPr>
                <w:rFonts w:ascii="仿宋" w:eastAsia="仿宋" w:hAnsi="仿宋" w:cs="宋体"/>
                <w:b/>
                <w:bCs/>
                <w:kern w:val="0"/>
                <w:sz w:val="18"/>
                <w:szCs w:val="18"/>
              </w:rPr>
            </w:pPr>
            <w:r w:rsidRPr="0073389E">
              <w:rPr>
                <w:rFonts w:ascii="仿宋" w:eastAsia="仿宋" w:hAnsi="仿宋" w:cs="宋体" w:hint="eastAsia"/>
                <w:b/>
                <w:bCs/>
                <w:kern w:val="0"/>
                <w:sz w:val="18"/>
                <w:szCs w:val="18"/>
              </w:rPr>
              <w:t>数量</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73389E" w:rsidRPr="0073389E" w:rsidRDefault="0073389E" w:rsidP="0073389E">
            <w:pPr>
              <w:widowControl/>
              <w:jc w:val="left"/>
              <w:rPr>
                <w:rFonts w:ascii="仿宋" w:eastAsia="仿宋" w:hAnsi="仿宋" w:cs="宋体"/>
                <w:b/>
                <w:bCs/>
                <w:kern w:val="0"/>
                <w:sz w:val="18"/>
                <w:szCs w:val="18"/>
              </w:rPr>
            </w:pPr>
            <w:r w:rsidRPr="0073389E">
              <w:rPr>
                <w:rFonts w:ascii="仿宋" w:eastAsia="仿宋" w:hAnsi="仿宋" w:cs="宋体" w:hint="eastAsia"/>
                <w:b/>
                <w:bCs/>
                <w:kern w:val="0"/>
                <w:sz w:val="18"/>
                <w:szCs w:val="18"/>
              </w:rPr>
              <w:t>交货时间</w:t>
            </w:r>
          </w:p>
        </w:tc>
      </w:tr>
      <w:tr w:rsidR="0073389E" w:rsidRPr="0073389E" w:rsidTr="00D254A5">
        <w:trPr>
          <w:trHeight w:val="2354"/>
        </w:trPr>
        <w:tc>
          <w:tcPr>
            <w:tcW w:w="635" w:type="pct"/>
            <w:tcBorders>
              <w:top w:val="nil"/>
              <w:left w:val="single" w:sz="4" w:space="0" w:color="auto"/>
              <w:bottom w:val="single" w:sz="4" w:space="0" w:color="auto"/>
              <w:right w:val="single" w:sz="4" w:space="0" w:color="auto"/>
            </w:tcBorders>
            <w:shd w:val="clear" w:color="auto" w:fill="auto"/>
            <w:vAlign w:val="center"/>
            <w:hideMark/>
          </w:tcPr>
          <w:p w:rsidR="0073389E" w:rsidRPr="0073389E" w:rsidRDefault="0073389E" w:rsidP="0073389E">
            <w:pPr>
              <w:widowControl/>
              <w:jc w:val="left"/>
              <w:rPr>
                <w:rFonts w:ascii="仿宋" w:eastAsia="仿宋" w:hAnsi="仿宋" w:cs="宋体"/>
                <w:kern w:val="0"/>
                <w:sz w:val="18"/>
                <w:szCs w:val="18"/>
              </w:rPr>
            </w:pPr>
            <w:r w:rsidRPr="0073389E">
              <w:rPr>
                <w:rFonts w:ascii="仿宋" w:eastAsia="仿宋" w:hAnsi="仿宋" w:cs="宋体" w:hint="eastAsia"/>
                <w:kern w:val="0"/>
                <w:sz w:val="18"/>
                <w:szCs w:val="18"/>
              </w:rPr>
              <w:t>活塞式蓄能器</w:t>
            </w:r>
          </w:p>
        </w:tc>
        <w:tc>
          <w:tcPr>
            <w:tcW w:w="716" w:type="pct"/>
            <w:tcBorders>
              <w:top w:val="nil"/>
              <w:left w:val="nil"/>
              <w:bottom w:val="single" w:sz="4" w:space="0" w:color="auto"/>
              <w:right w:val="single" w:sz="4" w:space="0" w:color="auto"/>
            </w:tcBorders>
            <w:shd w:val="clear" w:color="auto" w:fill="auto"/>
            <w:vAlign w:val="center"/>
            <w:hideMark/>
          </w:tcPr>
          <w:p w:rsidR="0073389E" w:rsidRPr="0073389E" w:rsidRDefault="0073389E" w:rsidP="0073389E">
            <w:pPr>
              <w:widowControl/>
              <w:jc w:val="left"/>
              <w:rPr>
                <w:rFonts w:ascii="仿宋" w:eastAsia="仿宋" w:hAnsi="仿宋" w:cs="宋体"/>
                <w:kern w:val="0"/>
                <w:sz w:val="18"/>
                <w:szCs w:val="18"/>
              </w:rPr>
            </w:pPr>
            <w:r w:rsidRPr="0073389E">
              <w:rPr>
                <w:rFonts w:ascii="仿宋" w:eastAsia="仿宋" w:hAnsi="仿宋" w:cs="宋体" w:hint="eastAsia"/>
                <w:kern w:val="0"/>
                <w:sz w:val="18"/>
                <w:szCs w:val="18"/>
              </w:rPr>
              <w:t>SK210-350/3119A9-210AAJ-AAG-35S S/N:3218119</w:t>
            </w:r>
          </w:p>
        </w:tc>
        <w:tc>
          <w:tcPr>
            <w:tcW w:w="2067" w:type="pct"/>
            <w:tcBorders>
              <w:top w:val="nil"/>
              <w:left w:val="nil"/>
              <w:bottom w:val="single" w:sz="4" w:space="0" w:color="auto"/>
              <w:right w:val="single" w:sz="4" w:space="0" w:color="auto"/>
            </w:tcBorders>
            <w:shd w:val="clear" w:color="auto" w:fill="auto"/>
            <w:vAlign w:val="center"/>
            <w:hideMark/>
          </w:tcPr>
          <w:p w:rsidR="0073389E" w:rsidRPr="0073389E" w:rsidRDefault="0073389E" w:rsidP="0073389E">
            <w:pPr>
              <w:widowControl/>
              <w:jc w:val="left"/>
              <w:rPr>
                <w:rFonts w:ascii="仿宋" w:eastAsia="仿宋" w:hAnsi="仿宋" w:cs="宋体"/>
                <w:kern w:val="0"/>
                <w:sz w:val="18"/>
                <w:szCs w:val="18"/>
              </w:rPr>
            </w:pPr>
            <w:r w:rsidRPr="0073389E">
              <w:rPr>
                <w:rFonts w:ascii="仿宋" w:eastAsia="仿宋" w:hAnsi="仿宋" w:cs="宋体" w:hint="eastAsia"/>
                <w:kern w:val="0"/>
                <w:sz w:val="18"/>
                <w:szCs w:val="18"/>
              </w:rPr>
              <w:t xml:space="preserve">SK210系列 容积350L 活塞形式3 活塞材料铝 缸筒及端盖材料碳钢 </w:t>
            </w:r>
            <w:proofErr w:type="gramStart"/>
            <w:r w:rsidRPr="0073389E">
              <w:rPr>
                <w:rFonts w:ascii="仿宋" w:eastAsia="仿宋" w:hAnsi="仿宋" w:cs="宋体" w:hint="eastAsia"/>
                <w:kern w:val="0"/>
                <w:sz w:val="18"/>
                <w:szCs w:val="18"/>
              </w:rPr>
              <w:t>密封丁晴橡胶</w:t>
            </w:r>
            <w:proofErr w:type="gramEnd"/>
            <w:r w:rsidRPr="0073389E">
              <w:rPr>
                <w:rFonts w:ascii="仿宋" w:eastAsia="仿宋" w:hAnsi="仿宋" w:cs="宋体" w:hint="eastAsia"/>
                <w:kern w:val="0"/>
                <w:sz w:val="18"/>
                <w:szCs w:val="18"/>
              </w:rPr>
              <w:t xml:space="preserve"> 验收标准:中国 工作压力210bar 油液侧接头内螺纹,符合ISO228(BSP),G2" 气体侧接头内螺纹,符合ISO228(BSP),1 1/4" 活塞直径355mm 带张力牵引力测量装置 JB/T7036-2006</w:t>
            </w:r>
          </w:p>
        </w:tc>
        <w:tc>
          <w:tcPr>
            <w:tcW w:w="398" w:type="pct"/>
            <w:tcBorders>
              <w:top w:val="nil"/>
              <w:left w:val="nil"/>
              <w:bottom w:val="single" w:sz="4" w:space="0" w:color="auto"/>
              <w:right w:val="single" w:sz="4" w:space="0" w:color="auto"/>
            </w:tcBorders>
            <w:shd w:val="clear" w:color="auto" w:fill="auto"/>
            <w:noWrap/>
            <w:vAlign w:val="center"/>
            <w:hideMark/>
          </w:tcPr>
          <w:p w:rsidR="0073389E" w:rsidRPr="0073389E" w:rsidRDefault="0073389E" w:rsidP="0073389E">
            <w:pPr>
              <w:widowControl/>
              <w:jc w:val="center"/>
              <w:rPr>
                <w:rFonts w:ascii="仿宋" w:eastAsia="仿宋" w:hAnsi="仿宋" w:cs="宋体"/>
                <w:kern w:val="0"/>
                <w:sz w:val="18"/>
                <w:szCs w:val="18"/>
              </w:rPr>
            </w:pPr>
            <w:r w:rsidRPr="0073389E">
              <w:rPr>
                <w:rFonts w:ascii="仿宋" w:eastAsia="仿宋" w:hAnsi="仿宋" w:cs="宋体" w:hint="eastAsia"/>
                <w:kern w:val="0"/>
                <w:sz w:val="18"/>
                <w:szCs w:val="18"/>
              </w:rPr>
              <w:t>台</w:t>
            </w:r>
          </w:p>
        </w:tc>
        <w:tc>
          <w:tcPr>
            <w:tcW w:w="430" w:type="pct"/>
            <w:tcBorders>
              <w:top w:val="nil"/>
              <w:left w:val="nil"/>
              <w:bottom w:val="single" w:sz="4" w:space="0" w:color="auto"/>
              <w:right w:val="single" w:sz="4" w:space="0" w:color="auto"/>
            </w:tcBorders>
            <w:shd w:val="clear" w:color="auto" w:fill="auto"/>
            <w:noWrap/>
            <w:vAlign w:val="center"/>
            <w:hideMark/>
          </w:tcPr>
          <w:p w:rsidR="0073389E" w:rsidRPr="0073389E" w:rsidRDefault="0073389E" w:rsidP="0073389E">
            <w:pPr>
              <w:widowControl/>
              <w:jc w:val="center"/>
              <w:rPr>
                <w:rFonts w:ascii="仿宋" w:eastAsia="仿宋" w:hAnsi="仿宋" w:cs="宋体"/>
                <w:kern w:val="0"/>
                <w:sz w:val="18"/>
                <w:szCs w:val="18"/>
              </w:rPr>
            </w:pPr>
            <w:r w:rsidRPr="0073389E">
              <w:rPr>
                <w:rFonts w:ascii="仿宋" w:eastAsia="仿宋" w:hAnsi="仿宋" w:cs="宋体" w:hint="eastAsia"/>
                <w:kern w:val="0"/>
                <w:sz w:val="18"/>
                <w:szCs w:val="18"/>
              </w:rPr>
              <w:t>1</w:t>
            </w:r>
          </w:p>
        </w:tc>
        <w:tc>
          <w:tcPr>
            <w:tcW w:w="754" w:type="pct"/>
            <w:tcBorders>
              <w:top w:val="nil"/>
              <w:left w:val="nil"/>
              <w:bottom w:val="single" w:sz="4" w:space="0" w:color="auto"/>
              <w:right w:val="single" w:sz="4" w:space="0" w:color="auto"/>
            </w:tcBorders>
            <w:shd w:val="clear" w:color="auto" w:fill="auto"/>
            <w:noWrap/>
            <w:vAlign w:val="center"/>
            <w:hideMark/>
          </w:tcPr>
          <w:p w:rsidR="0073389E" w:rsidRPr="0073389E" w:rsidRDefault="0073389E" w:rsidP="0073389E">
            <w:pPr>
              <w:widowControl/>
              <w:jc w:val="center"/>
              <w:rPr>
                <w:rFonts w:ascii="仿宋" w:eastAsia="仿宋" w:hAnsi="仿宋" w:cs="Tahoma"/>
                <w:kern w:val="0"/>
                <w:sz w:val="18"/>
                <w:szCs w:val="18"/>
              </w:rPr>
            </w:pPr>
            <w:r w:rsidRPr="0073389E">
              <w:rPr>
                <w:rFonts w:ascii="仿宋" w:eastAsia="仿宋" w:hAnsi="仿宋" w:cs="Tahoma"/>
                <w:kern w:val="0"/>
                <w:sz w:val="18"/>
                <w:szCs w:val="18"/>
              </w:rPr>
              <w:t>2021/11/30</w:t>
            </w:r>
          </w:p>
        </w:tc>
      </w:tr>
    </w:tbl>
    <w:p w:rsidR="0073389E" w:rsidRPr="00167D1B" w:rsidRDefault="0073389E" w:rsidP="0073389E">
      <w:pPr>
        <w:pStyle w:val="af7"/>
        <w:tabs>
          <w:tab w:val="left" w:pos="851"/>
        </w:tabs>
        <w:adjustRightInd w:val="0"/>
        <w:snapToGrid w:val="0"/>
        <w:spacing w:line="360" w:lineRule="exact"/>
        <w:ind w:left="851" w:firstLineChars="0" w:firstLine="0"/>
        <w:contextualSpacing/>
        <w:rPr>
          <w:rFonts w:ascii="仿宋" w:eastAsia="仿宋" w:hAnsi="仿宋"/>
          <w:sz w:val="28"/>
          <w:szCs w:val="28"/>
        </w:rPr>
      </w:pPr>
    </w:p>
    <w:p w:rsidR="001A4D08" w:rsidRPr="00BE0972" w:rsidRDefault="001A4D08" w:rsidP="001A4D08">
      <w:pPr>
        <w:pStyle w:val="af7"/>
        <w:numPr>
          <w:ilvl w:val="0"/>
          <w:numId w:val="19"/>
        </w:numPr>
        <w:tabs>
          <w:tab w:val="left" w:pos="851"/>
        </w:tabs>
        <w:adjustRightInd w:val="0"/>
        <w:snapToGrid w:val="0"/>
        <w:spacing w:line="360" w:lineRule="exact"/>
        <w:ind w:left="2582" w:firstLineChars="0" w:hanging="2582"/>
        <w:contextualSpacing/>
        <w:rPr>
          <w:rFonts w:ascii="仿宋" w:eastAsia="仿宋" w:hAnsi="仿宋"/>
          <w:b/>
          <w:sz w:val="28"/>
          <w:szCs w:val="28"/>
        </w:rPr>
      </w:pPr>
      <w:r w:rsidRPr="00BE0972">
        <w:rPr>
          <w:rFonts w:ascii="仿宋" w:eastAsia="仿宋" w:hAnsi="仿宋" w:hint="eastAsia"/>
          <w:b/>
          <w:sz w:val="28"/>
          <w:szCs w:val="28"/>
        </w:rPr>
        <w:t>投标人资格要求</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注册资金</w:t>
      </w:r>
      <w:r w:rsidRPr="00BE0972">
        <w:rPr>
          <w:rFonts w:ascii="仿宋" w:eastAsia="仿宋" w:hAnsi="仿宋"/>
          <w:sz w:val="28"/>
          <w:szCs w:val="28"/>
        </w:rPr>
        <w:t>200</w:t>
      </w:r>
      <w:r w:rsidRPr="00BE0972">
        <w:rPr>
          <w:rFonts w:ascii="仿宋" w:eastAsia="仿宋" w:hAnsi="仿宋" w:hint="eastAsia"/>
          <w:sz w:val="28"/>
          <w:szCs w:val="28"/>
        </w:rPr>
        <w:t>万元以上，具有独立法人资格并依法取得企业营业执照，营业执照处于有效期内，成立时间一年及以上。</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营业执照中经营范围包含本次招标采购标的物生产或销售。</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信誉要求：具有良好的</w:t>
      </w:r>
      <w:hyperlink r:id="rId9" w:tgtFrame="_blank" w:history="1">
        <w:r w:rsidRPr="00BE0972">
          <w:rPr>
            <w:rFonts w:ascii="仿宋" w:eastAsia="仿宋" w:hAnsi="仿宋" w:hint="eastAsia"/>
            <w:sz w:val="28"/>
            <w:szCs w:val="28"/>
          </w:rPr>
          <w:t>商业信誉</w:t>
        </w:r>
      </w:hyperlink>
      <w:r w:rsidRPr="00BE0972">
        <w:rPr>
          <w:rFonts w:ascii="仿宋" w:eastAsia="仿宋" w:hAnsi="仿宋" w:hint="eastAsia"/>
          <w:sz w:val="28"/>
          <w:szCs w:val="28"/>
        </w:rPr>
        <w:t>。未被工商行政管理机关在全国企业信用信息公示系统中列入严重违法失信企业名单；</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业绩要求：标的物同类产品近一年（2020年1月至2021年8月）在华</w:t>
      </w:r>
      <w:proofErr w:type="gramStart"/>
      <w:r w:rsidRPr="00BE0972">
        <w:rPr>
          <w:rFonts w:ascii="仿宋" w:eastAsia="仿宋" w:hAnsi="仿宋" w:hint="eastAsia"/>
          <w:sz w:val="28"/>
          <w:szCs w:val="28"/>
        </w:rPr>
        <w:t>菱三钢</w:t>
      </w:r>
      <w:proofErr w:type="gramEnd"/>
      <w:r w:rsidRPr="00BE0972">
        <w:rPr>
          <w:rFonts w:ascii="仿宋" w:eastAsia="仿宋" w:hAnsi="仿宋" w:hint="eastAsia"/>
          <w:sz w:val="28"/>
          <w:szCs w:val="28"/>
        </w:rPr>
        <w:t>有直接业绩；（中标后提供产品原产地证明、非衡</w:t>
      </w:r>
      <w:proofErr w:type="gramStart"/>
      <w:r w:rsidRPr="00BE0972">
        <w:rPr>
          <w:rFonts w:ascii="仿宋" w:eastAsia="仿宋" w:hAnsi="仿宋" w:hint="eastAsia"/>
          <w:sz w:val="28"/>
          <w:szCs w:val="28"/>
        </w:rPr>
        <w:t>钢业绩须</w:t>
      </w:r>
      <w:proofErr w:type="gramEnd"/>
      <w:r w:rsidRPr="00BE0972">
        <w:rPr>
          <w:rFonts w:ascii="仿宋" w:eastAsia="仿宋" w:hAnsi="仿宋" w:hint="eastAsia"/>
          <w:sz w:val="28"/>
          <w:szCs w:val="28"/>
        </w:rPr>
        <w:t>提供合同复印件</w:t>
      </w:r>
      <w:r w:rsidRPr="00BE0972">
        <w:rPr>
          <w:rFonts w:ascii="仿宋" w:eastAsia="仿宋" w:hAnsi="仿宋"/>
          <w:sz w:val="28"/>
          <w:szCs w:val="28"/>
        </w:rPr>
        <w:t>)</w:t>
      </w:r>
      <w:r w:rsidRPr="00BE0972">
        <w:rPr>
          <w:rFonts w:ascii="仿宋" w:eastAsia="仿宋" w:hAnsi="仿宋" w:hint="eastAsia"/>
          <w:sz w:val="28"/>
          <w:szCs w:val="28"/>
        </w:rPr>
        <w:t>。</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法律、行政法规规定的其他资格条件。</w:t>
      </w:r>
    </w:p>
    <w:p w:rsidR="001A4D08" w:rsidRPr="00BE0972" w:rsidRDefault="001A4D08" w:rsidP="001A4D08">
      <w:pPr>
        <w:pStyle w:val="af7"/>
        <w:numPr>
          <w:ilvl w:val="0"/>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本项目不接受列入湖南华菱钢铁集团有限责任公司及其分（子）公司供应商黑名单，或</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钢管（连轧管）有限公司供应商资格暂停、取消、淘汰期间的单位或个人投标。</w:t>
      </w:r>
    </w:p>
    <w:p w:rsidR="001A4D08" w:rsidRPr="00BE0972" w:rsidRDefault="001A4D08" w:rsidP="001A4D08">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8"/>
          <w:szCs w:val="28"/>
        </w:rPr>
      </w:pPr>
      <w:r w:rsidRPr="00BE0972">
        <w:rPr>
          <w:rFonts w:ascii="仿宋" w:eastAsia="仿宋" w:hAnsi="仿宋" w:hint="eastAsia"/>
          <w:b/>
          <w:sz w:val="28"/>
          <w:szCs w:val="28"/>
        </w:rPr>
        <w:t>招标文件获取</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jc w:val="left"/>
        <w:rPr>
          <w:rFonts w:ascii="仿宋" w:eastAsia="仿宋" w:hAnsi="仿宋"/>
          <w:sz w:val="28"/>
          <w:szCs w:val="28"/>
        </w:rPr>
      </w:pPr>
      <w:r w:rsidRPr="00BE0972">
        <w:rPr>
          <w:rFonts w:ascii="仿宋" w:eastAsia="仿宋" w:hAnsi="仿宋" w:hint="eastAsia"/>
          <w:sz w:val="28"/>
          <w:szCs w:val="28"/>
        </w:rPr>
        <w:t>请各投标人自行在</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钢管有限公司网站（</w:t>
      </w:r>
      <w:r w:rsidRPr="00BE0972">
        <w:rPr>
          <w:rFonts w:ascii="仿宋" w:eastAsia="仿宋" w:hAnsi="仿宋"/>
          <w:sz w:val="28"/>
          <w:szCs w:val="28"/>
        </w:rPr>
        <w:t>http://www.hysteeltube.com/zbgg</w:t>
      </w:r>
      <w:r w:rsidRPr="00BE0972">
        <w:rPr>
          <w:rFonts w:ascii="仿宋" w:eastAsia="仿宋" w:hAnsi="仿宋" w:hint="eastAsia"/>
          <w:sz w:val="28"/>
          <w:szCs w:val="28"/>
        </w:rPr>
        <w:t>）下载招标文件、报价清单、技术附件等。</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jc w:val="left"/>
        <w:rPr>
          <w:rFonts w:ascii="仿宋" w:eastAsia="仿宋" w:hAnsi="仿宋"/>
          <w:sz w:val="28"/>
          <w:szCs w:val="28"/>
        </w:rPr>
      </w:pPr>
      <w:r w:rsidRPr="00BE0972">
        <w:rPr>
          <w:rFonts w:ascii="仿宋" w:eastAsia="仿宋" w:hAnsi="仿宋" w:hint="eastAsia"/>
          <w:sz w:val="28"/>
          <w:szCs w:val="28"/>
        </w:rPr>
        <w:t>请投标单位自行下载或查阅招标文件及相关资料等，恕不另行通知，如有遗漏，招标人概不负责。</w:t>
      </w:r>
    </w:p>
    <w:p w:rsidR="001A4D08" w:rsidRPr="00BE0972" w:rsidRDefault="001A4D08" w:rsidP="001A4D08">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BE0972">
        <w:rPr>
          <w:rFonts w:ascii="仿宋" w:eastAsia="仿宋" w:hAnsi="仿宋" w:hint="eastAsia"/>
          <w:sz w:val="28"/>
          <w:szCs w:val="28"/>
        </w:rPr>
        <w:t>招标文件售价</w:t>
      </w:r>
      <w:r w:rsidRPr="00BE0972">
        <w:rPr>
          <w:rFonts w:ascii="仿宋" w:eastAsia="仿宋" w:hAnsi="仿宋"/>
          <w:sz w:val="28"/>
          <w:szCs w:val="28"/>
        </w:rPr>
        <w:t>100</w:t>
      </w:r>
      <w:r w:rsidRPr="00BE0972">
        <w:rPr>
          <w:rFonts w:ascii="仿宋" w:eastAsia="仿宋" w:hAnsi="仿宋" w:hint="eastAsia"/>
          <w:sz w:val="28"/>
          <w:szCs w:val="28"/>
        </w:rPr>
        <w:t>元人民币，</w:t>
      </w:r>
      <w:proofErr w:type="gramStart"/>
      <w:r w:rsidRPr="00BE0972">
        <w:rPr>
          <w:rFonts w:ascii="仿宋" w:eastAsia="仿宋" w:hAnsi="仿宋" w:hint="eastAsia"/>
          <w:sz w:val="28"/>
          <w:szCs w:val="28"/>
        </w:rPr>
        <w:t>扫码支付</w:t>
      </w:r>
      <w:proofErr w:type="gramEnd"/>
      <w:r w:rsidRPr="00BE0972">
        <w:rPr>
          <w:rFonts w:ascii="仿宋" w:eastAsia="仿宋" w:hAnsi="仿宋" w:hint="eastAsia"/>
          <w:sz w:val="28"/>
          <w:szCs w:val="28"/>
        </w:rPr>
        <w:t>。</w:t>
      </w:r>
    </w:p>
    <w:p w:rsidR="001A4D08" w:rsidRPr="00BE0972" w:rsidRDefault="001A4D08" w:rsidP="001A4D08">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8"/>
          <w:szCs w:val="28"/>
        </w:rPr>
      </w:pPr>
      <w:r w:rsidRPr="00BE0972">
        <w:rPr>
          <w:rFonts w:ascii="仿宋" w:eastAsia="仿宋" w:hAnsi="仿宋" w:hint="eastAsia"/>
          <w:b/>
          <w:sz w:val="28"/>
          <w:szCs w:val="28"/>
        </w:rPr>
        <w:lastRenderedPageBreak/>
        <w:t>投标保证金</w:t>
      </w:r>
    </w:p>
    <w:p w:rsidR="001A4D08" w:rsidRPr="00BE0972" w:rsidRDefault="001A4D08" w:rsidP="001A4D08">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BE0972">
        <w:rPr>
          <w:rFonts w:ascii="仿宋" w:eastAsia="仿宋" w:hAnsi="仿宋" w:hint="eastAsia"/>
          <w:sz w:val="28"/>
          <w:szCs w:val="28"/>
        </w:rPr>
        <w:t>投标保证金金额：</w:t>
      </w:r>
      <w:r w:rsidRPr="00BE0972">
        <w:rPr>
          <w:rFonts w:ascii="仿宋" w:eastAsia="仿宋" w:hAnsi="仿宋" w:hint="eastAsia"/>
          <w:sz w:val="28"/>
          <w:szCs w:val="28"/>
          <w:u w:val="single"/>
        </w:rPr>
        <w:t>10</w:t>
      </w:r>
      <w:r w:rsidRPr="00BE0972">
        <w:rPr>
          <w:rFonts w:ascii="仿宋" w:eastAsia="仿宋" w:hAnsi="仿宋"/>
          <w:sz w:val="28"/>
          <w:szCs w:val="28"/>
          <w:u w:val="single"/>
        </w:rPr>
        <w:t>000</w:t>
      </w:r>
      <w:r w:rsidRPr="00BE0972">
        <w:rPr>
          <w:rFonts w:ascii="仿宋" w:eastAsia="仿宋" w:hAnsi="仿宋" w:hint="eastAsia"/>
          <w:sz w:val="28"/>
          <w:szCs w:val="28"/>
        </w:rPr>
        <w:t>元人民币。</w:t>
      </w:r>
    </w:p>
    <w:p w:rsidR="001A4D08" w:rsidRPr="00BE0972" w:rsidRDefault="001A4D08" w:rsidP="001A4D08">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BE0972">
        <w:rPr>
          <w:rFonts w:ascii="仿宋" w:eastAsia="仿宋" w:hAnsi="仿宋" w:hint="eastAsia"/>
          <w:sz w:val="28"/>
          <w:szCs w:val="28"/>
        </w:rPr>
        <w:t>投标保证金缴纳截止时间为投标截止时间。</w:t>
      </w:r>
    </w:p>
    <w:p w:rsidR="001A4D08" w:rsidRPr="00BE0972" w:rsidRDefault="001A4D08" w:rsidP="001A4D08">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BE0972">
        <w:rPr>
          <w:rFonts w:ascii="仿宋" w:eastAsia="仿宋" w:hAnsi="仿宋" w:hint="eastAsia"/>
          <w:sz w:val="28"/>
          <w:szCs w:val="28"/>
        </w:rPr>
        <w:t>投标保证金缴纳方式：电汇、转账或投标单位在衡钢的应收款。</w:t>
      </w:r>
    </w:p>
    <w:p w:rsidR="001A4D08" w:rsidRPr="00BE0972" w:rsidRDefault="001A4D08" w:rsidP="001A4D08">
      <w:pPr>
        <w:adjustRightInd w:val="0"/>
        <w:snapToGrid w:val="0"/>
        <w:spacing w:line="360" w:lineRule="exact"/>
        <w:ind w:leftChars="405" w:left="850"/>
        <w:contextualSpacing/>
        <w:rPr>
          <w:rFonts w:ascii="仿宋" w:eastAsia="仿宋" w:hAnsi="仿宋"/>
          <w:sz w:val="28"/>
          <w:szCs w:val="28"/>
        </w:rPr>
      </w:pPr>
      <w:r w:rsidRPr="00BE0972">
        <w:rPr>
          <w:rFonts w:ascii="仿宋" w:eastAsia="仿宋" w:hAnsi="仿宋" w:hint="eastAsia"/>
          <w:sz w:val="28"/>
          <w:szCs w:val="28"/>
        </w:rPr>
        <w:t>开户行：工行衡阳银雁支行</w:t>
      </w:r>
    </w:p>
    <w:p w:rsidR="001A4D08" w:rsidRPr="00BE0972" w:rsidRDefault="001A4D08" w:rsidP="001A4D08">
      <w:pPr>
        <w:adjustRightInd w:val="0"/>
        <w:snapToGrid w:val="0"/>
        <w:spacing w:line="360" w:lineRule="exact"/>
        <w:ind w:leftChars="405" w:left="850"/>
        <w:contextualSpacing/>
        <w:rPr>
          <w:rFonts w:ascii="仿宋" w:eastAsia="仿宋" w:hAnsi="仿宋"/>
          <w:sz w:val="28"/>
          <w:szCs w:val="28"/>
        </w:rPr>
      </w:pPr>
      <w:r w:rsidRPr="00BE0972">
        <w:rPr>
          <w:rFonts w:ascii="仿宋" w:eastAsia="仿宋" w:hAnsi="仿宋" w:hint="eastAsia"/>
          <w:sz w:val="28"/>
          <w:szCs w:val="28"/>
        </w:rPr>
        <w:t>开户名：</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连轧管有限公司</w:t>
      </w:r>
    </w:p>
    <w:p w:rsidR="001A4D08" w:rsidRPr="00BE0972" w:rsidRDefault="001A4D08" w:rsidP="001A4D08">
      <w:pPr>
        <w:adjustRightInd w:val="0"/>
        <w:snapToGrid w:val="0"/>
        <w:spacing w:line="360" w:lineRule="exact"/>
        <w:ind w:leftChars="405" w:left="850"/>
        <w:contextualSpacing/>
        <w:rPr>
          <w:rFonts w:ascii="仿宋" w:eastAsia="仿宋" w:hAnsi="仿宋"/>
          <w:sz w:val="28"/>
          <w:szCs w:val="28"/>
        </w:rPr>
      </w:pPr>
      <w:r w:rsidRPr="00BE0972">
        <w:rPr>
          <w:rFonts w:ascii="仿宋" w:eastAsia="仿宋" w:hAnsi="仿宋" w:hint="eastAsia"/>
          <w:sz w:val="28"/>
          <w:szCs w:val="28"/>
        </w:rPr>
        <w:t>账号：</w:t>
      </w:r>
      <w:r w:rsidRPr="00BE0972">
        <w:rPr>
          <w:rFonts w:ascii="仿宋" w:eastAsia="仿宋" w:hAnsi="仿宋"/>
          <w:sz w:val="28"/>
          <w:szCs w:val="28"/>
        </w:rPr>
        <w:t>1905022319020105051</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投标人未按要求缴纳投标保证金，由评委会初审后作无效投标文件处理，其可能造成的损失由投标人自行承担。</w:t>
      </w:r>
    </w:p>
    <w:p w:rsidR="001A4D08" w:rsidRPr="00BE0972" w:rsidRDefault="001A4D08" w:rsidP="001A4D08">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8"/>
          <w:szCs w:val="28"/>
        </w:rPr>
      </w:pPr>
      <w:r w:rsidRPr="00BE0972">
        <w:rPr>
          <w:rFonts w:ascii="仿宋" w:eastAsia="仿宋" w:hAnsi="仿宋" w:hint="eastAsia"/>
          <w:b/>
          <w:sz w:val="28"/>
          <w:szCs w:val="28"/>
        </w:rPr>
        <w:t>投标和开标</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投标文件递交截止时间及开标时间：</w:t>
      </w:r>
      <w:r w:rsidRPr="00BE0972">
        <w:rPr>
          <w:rFonts w:ascii="仿宋" w:eastAsia="仿宋" w:hAnsi="仿宋"/>
          <w:b/>
          <w:sz w:val="28"/>
          <w:szCs w:val="28"/>
          <w:u w:val="single"/>
        </w:rPr>
        <w:t>2021</w:t>
      </w:r>
      <w:r w:rsidRPr="00BE0972">
        <w:rPr>
          <w:rFonts w:ascii="仿宋" w:eastAsia="仿宋" w:hAnsi="仿宋" w:hint="eastAsia"/>
          <w:b/>
          <w:sz w:val="28"/>
          <w:szCs w:val="28"/>
          <w:u w:val="single"/>
        </w:rPr>
        <w:t>年9月24日下午</w:t>
      </w:r>
      <w:r w:rsidRPr="00BE0972">
        <w:rPr>
          <w:rFonts w:ascii="仿宋" w:eastAsia="仿宋" w:hAnsi="仿宋"/>
          <w:b/>
          <w:sz w:val="28"/>
          <w:szCs w:val="28"/>
          <w:u w:val="single"/>
        </w:rPr>
        <w:t xml:space="preserve"> </w:t>
      </w:r>
      <w:r w:rsidRPr="00BE0972">
        <w:rPr>
          <w:rFonts w:ascii="仿宋" w:eastAsia="仿宋" w:hAnsi="仿宋" w:hint="eastAsia"/>
          <w:b/>
          <w:sz w:val="28"/>
          <w:szCs w:val="28"/>
          <w:u w:val="single"/>
        </w:rPr>
        <w:t>14</w:t>
      </w:r>
      <w:r w:rsidRPr="00BE0972">
        <w:rPr>
          <w:rFonts w:ascii="仿宋" w:eastAsia="仿宋" w:hAnsi="仿宋"/>
          <w:b/>
          <w:sz w:val="28"/>
          <w:szCs w:val="28"/>
          <w:u w:val="single"/>
        </w:rPr>
        <w:t xml:space="preserve"> :</w:t>
      </w:r>
      <w:r w:rsidRPr="00BE0972">
        <w:rPr>
          <w:rFonts w:ascii="仿宋" w:eastAsia="仿宋" w:hAnsi="仿宋" w:hint="eastAsia"/>
          <w:b/>
          <w:sz w:val="28"/>
          <w:szCs w:val="28"/>
          <w:u w:val="single"/>
        </w:rPr>
        <w:t>30</w:t>
      </w:r>
      <w:r w:rsidRPr="00BE0972">
        <w:rPr>
          <w:rFonts w:ascii="仿宋" w:eastAsia="仿宋" w:hAnsi="仿宋"/>
          <w:b/>
          <w:sz w:val="28"/>
          <w:szCs w:val="28"/>
          <w:u w:val="single"/>
        </w:rPr>
        <w:t xml:space="preserve"> </w:t>
      </w:r>
      <w:r w:rsidRPr="00BE0972">
        <w:rPr>
          <w:rFonts w:ascii="仿宋" w:eastAsia="仿宋" w:hAnsi="仿宋"/>
          <w:b/>
          <w:sz w:val="28"/>
          <w:szCs w:val="28"/>
        </w:rPr>
        <w:t>(</w:t>
      </w:r>
      <w:r w:rsidRPr="00BE0972">
        <w:rPr>
          <w:rFonts w:ascii="仿宋" w:eastAsia="仿宋" w:hAnsi="仿宋" w:hint="eastAsia"/>
          <w:b/>
          <w:sz w:val="28"/>
          <w:szCs w:val="28"/>
        </w:rPr>
        <w:t>北京时间</w:t>
      </w:r>
      <w:r w:rsidRPr="00BE0972">
        <w:rPr>
          <w:rFonts w:ascii="仿宋" w:eastAsia="仿宋" w:hAnsi="仿宋"/>
          <w:b/>
          <w:sz w:val="28"/>
          <w:szCs w:val="28"/>
        </w:rPr>
        <w:t>)</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投标文件递交及开标地点：</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钢管有限公司西办公楼三楼开标二室（采购部三楼）</w:t>
      </w:r>
    </w:p>
    <w:p w:rsidR="001A4D08" w:rsidRPr="00BE0972" w:rsidRDefault="001A4D08" w:rsidP="001A4D08">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BE0972">
        <w:rPr>
          <w:rFonts w:ascii="仿宋" w:eastAsia="仿宋" w:hAnsi="仿宋" w:hint="eastAsia"/>
          <w:sz w:val="28"/>
          <w:szCs w:val="28"/>
        </w:rPr>
        <w:t>逾期送达的或者未送达指定地点或未按要求密封和加写标记的投标文件，招标人不予受理。</w:t>
      </w:r>
    </w:p>
    <w:p w:rsidR="001A4D08" w:rsidRPr="00BE0972" w:rsidRDefault="001A4D08" w:rsidP="001A4D08">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BE0972">
        <w:rPr>
          <w:rFonts w:ascii="仿宋" w:eastAsia="仿宋" w:hAnsi="仿宋" w:hint="eastAsia"/>
          <w:b/>
          <w:sz w:val="28"/>
          <w:szCs w:val="28"/>
        </w:rPr>
        <w:t>评标办法</w:t>
      </w:r>
    </w:p>
    <w:p w:rsidR="001A4D08" w:rsidRPr="00BE0972" w:rsidRDefault="001A4D08" w:rsidP="001A4D08">
      <w:pPr>
        <w:pStyle w:val="af7"/>
        <w:adjustRightInd w:val="0"/>
        <w:snapToGrid w:val="0"/>
        <w:spacing w:line="360" w:lineRule="exact"/>
        <w:ind w:left="851" w:firstLineChars="0" w:firstLine="0"/>
        <w:contextualSpacing/>
        <w:rPr>
          <w:rFonts w:ascii="仿宋" w:eastAsia="仿宋" w:hAnsi="仿宋"/>
          <w:sz w:val="28"/>
          <w:szCs w:val="28"/>
        </w:rPr>
      </w:pPr>
      <w:r w:rsidRPr="00BE0972">
        <w:rPr>
          <w:rFonts w:ascii="仿宋" w:eastAsia="仿宋" w:hAnsi="仿宋" w:hint="eastAsia"/>
          <w:sz w:val="28"/>
          <w:szCs w:val="28"/>
        </w:rPr>
        <w:t>本项目采用经评审的最低价中标法。</w:t>
      </w:r>
    </w:p>
    <w:p w:rsidR="001A4D08" w:rsidRPr="00BE0972" w:rsidRDefault="001A4D08" w:rsidP="001A4D08">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BE0972">
        <w:rPr>
          <w:rFonts w:ascii="仿宋" w:eastAsia="仿宋" w:hAnsi="仿宋" w:hint="eastAsia"/>
          <w:b/>
          <w:sz w:val="28"/>
          <w:szCs w:val="28"/>
        </w:rPr>
        <w:t>公告媒介</w:t>
      </w:r>
    </w:p>
    <w:p w:rsidR="001A4D08" w:rsidRPr="00BE0972" w:rsidRDefault="001A4D08" w:rsidP="001A4D08">
      <w:pPr>
        <w:pStyle w:val="af7"/>
        <w:adjustRightInd w:val="0"/>
        <w:snapToGrid w:val="0"/>
        <w:spacing w:line="360" w:lineRule="exact"/>
        <w:ind w:left="851" w:firstLineChars="0" w:firstLine="0"/>
        <w:contextualSpacing/>
        <w:rPr>
          <w:rFonts w:ascii="仿宋" w:eastAsia="仿宋" w:hAnsi="仿宋"/>
          <w:sz w:val="28"/>
          <w:szCs w:val="28"/>
        </w:rPr>
      </w:pPr>
      <w:r w:rsidRPr="00BE0972">
        <w:rPr>
          <w:rFonts w:ascii="仿宋" w:eastAsia="仿宋" w:hAnsi="仿宋" w:hint="eastAsia"/>
          <w:sz w:val="28"/>
          <w:szCs w:val="28"/>
        </w:rPr>
        <w:t>本次招标公告在</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钢管有限公司网站（</w:t>
      </w:r>
      <w:r w:rsidRPr="00BE0972">
        <w:rPr>
          <w:rFonts w:ascii="仿宋" w:eastAsia="仿宋" w:hAnsi="仿宋"/>
          <w:sz w:val="28"/>
          <w:szCs w:val="28"/>
        </w:rPr>
        <w:t>http://www.hysteeltube.com/zbgg</w:t>
      </w:r>
      <w:r w:rsidRPr="00BE0972">
        <w:rPr>
          <w:rFonts w:ascii="仿宋" w:eastAsia="仿宋" w:hAnsi="仿宋" w:hint="eastAsia"/>
          <w:sz w:val="28"/>
          <w:szCs w:val="28"/>
        </w:rPr>
        <w:t>）上发布。</w:t>
      </w:r>
    </w:p>
    <w:p w:rsidR="001A4D08" w:rsidRPr="00BE0972" w:rsidRDefault="001A4D08" w:rsidP="001A4D08">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BE0972">
        <w:rPr>
          <w:rFonts w:ascii="仿宋" w:eastAsia="仿宋" w:hAnsi="仿宋" w:hint="eastAsia"/>
          <w:b/>
          <w:sz w:val="28"/>
          <w:szCs w:val="28"/>
        </w:rPr>
        <w:t>监督</w:t>
      </w:r>
    </w:p>
    <w:p w:rsidR="001A4D08" w:rsidRPr="00BE0972" w:rsidRDefault="001A4D08" w:rsidP="001A4D08">
      <w:pPr>
        <w:pStyle w:val="af7"/>
        <w:numPr>
          <w:ilvl w:val="0"/>
          <w:numId w:val="19"/>
        </w:numPr>
        <w:tabs>
          <w:tab w:val="left" w:pos="851"/>
        </w:tabs>
        <w:snapToGrid w:val="0"/>
        <w:spacing w:line="400" w:lineRule="exact"/>
        <w:ind w:firstLineChars="0"/>
        <w:rPr>
          <w:rFonts w:ascii="仿宋" w:eastAsia="仿宋" w:hAnsi="仿宋" w:cs="宋体"/>
          <w:kern w:val="0"/>
          <w:sz w:val="28"/>
          <w:szCs w:val="28"/>
        </w:rPr>
      </w:pPr>
      <w:r w:rsidRPr="00BE0972">
        <w:rPr>
          <w:rFonts w:ascii="仿宋" w:eastAsia="仿宋" w:hAnsi="仿宋" w:hint="eastAsia"/>
          <w:sz w:val="28"/>
          <w:szCs w:val="28"/>
        </w:rPr>
        <w:t>本次招投标监督部门为</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钢管有限公司</w:t>
      </w:r>
      <w:bookmarkStart w:id="4" w:name="_Toc303864862"/>
      <w:bookmarkStart w:id="5" w:name="_Toc300677994"/>
      <w:r w:rsidRPr="00BE0972">
        <w:rPr>
          <w:rFonts w:ascii="仿宋" w:eastAsia="仿宋" w:hAnsi="仿宋" w:hint="eastAsia"/>
          <w:sz w:val="28"/>
          <w:szCs w:val="28"/>
        </w:rPr>
        <w:t>纪委，电话：</w:t>
      </w:r>
      <w:bookmarkEnd w:id="4"/>
      <w:bookmarkEnd w:id="5"/>
      <w:r w:rsidRPr="00BE0972">
        <w:rPr>
          <w:rFonts w:ascii="仿宋" w:eastAsia="仿宋" w:hAnsi="仿宋" w:cs="宋体"/>
          <w:kern w:val="0"/>
          <w:sz w:val="28"/>
          <w:szCs w:val="28"/>
        </w:rPr>
        <w:t>0734-8872189</w:t>
      </w:r>
    </w:p>
    <w:p w:rsidR="001A4D08" w:rsidRPr="00BE0972" w:rsidRDefault="001A4D08" w:rsidP="001A4D08">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BE0972">
        <w:rPr>
          <w:rFonts w:ascii="仿宋" w:eastAsia="仿宋" w:hAnsi="仿宋" w:hint="eastAsia"/>
          <w:b/>
          <w:sz w:val="28"/>
          <w:szCs w:val="28"/>
        </w:rPr>
        <w:t>其它</w:t>
      </w:r>
    </w:p>
    <w:p w:rsidR="001A4D08" w:rsidRPr="00BE0972" w:rsidRDefault="001A4D08" w:rsidP="001A4D08">
      <w:pPr>
        <w:pStyle w:val="af7"/>
        <w:adjustRightInd w:val="0"/>
        <w:snapToGrid w:val="0"/>
        <w:spacing w:line="360" w:lineRule="exact"/>
        <w:ind w:left="851" w:firstLineChars="0" w:firstLine="0"/>
        <w:rPr>
          <w:rFonts w:ascii="仿宋" w:eastAsia="仿宋" w:hAnsi="仿宋"/>
          <w:sz w:val="28"/>
          <w:szCs w:val="28"/>
        </w:rPr>
      </w:pPr>
      <w:r w:rsidRPr="00BE097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1A4D08" w:rsidRPr="00BE0972" w:rsidRDefault="001A4D08" w:rsidP="001A4D08">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BE0972">
        <w:rPr>
          <w:rFonts w:ascii="仿宋" w:eastAsia="仿宋" w:hAnsi="仿宋" w:hint="eastAsia"/>
          <w:b/>
          <w:sz w:val="28"/>
          <w:szCs w:val="28"/>
        </w:rPr>
        <w:t>联系方式：</w:t>
      </w:r>
    </w:p>
    <w:p w:rsidR="001A4D08" w:rsidRPr="00BE0972" w:rsidRDefault="001A4D08" w:rsidP="001A4D08">
      <w:pPr>
        <w:snapToGrid w:val="0"/>
        <w:spacing w:line="400" w:lineRule="exact"/>
        <w:ind w:leftChars="405" w:left="850"/>
        <w:rPr>
          <w:rFonts w:ascii="仿宋" w:eastAsia="仿宋" w:hAnsi="仿宋"/>
          <w:sz w:val="28"/>
          <w:szCs w:val="28"/>
        </w:rPr>
      </w:pPr>
      <w:r w:rsidRPr="00BE0972">
        <w:rPr>
          <w:rFonts w:ascii="仿宋" w:eastAsia="仿宋" w:hAnsi="仿宋" w:hint="eastAsia"/>
          <w:sz w:val="28"/>
          <w:szCs w:val="28"/>
        </w:rPr>
        <w:t>采购联系人：王先生</w:t>
      </w:r>
    </w:p>
    <w:p w:rsidR="001A4D08" w:rsidRPr="00BE0972" w:rsidRDefault="001A4D08" w:rsidP="001A4D08">
      <w:pPr>
        <w:snapToGrid w:val="0"/>
        <w:spacing w:line="400" w:lineRule="exact"/>
        <w:ind w:leftChars="405" w:left="850"/>
        <w:rPr>
          <w:rFonts w:ascii="仿宋" w:eastAsia="仿宋" w:hAnsi="仿宋"/>
          <w:sz w:val="28"/>
          <w:szCs w:val="28"/>
        </w:rPr>
      </w:pPr>
      <w:r w:rsidRPr="00BE0972">
        <w:rPr>
          <w:rFonts w:ascii="仿宋" w:eastAsia="仿宋" w:hAnsi="仿宋" w:hint="eastAsia"/>
          <w:sz w:val="28"/>
          <w:szCs w:val="28"/>
        </w:rPr>
        <w:t>电话：（</w:t>
      </w:r>
      <w:r w:rsidRPr="00BE0972">
        <w:rPr>
          <w:rFonts w:ascii="仿宋" w:eastAsia="仿宋" w:hAnsi="仿宋"/>
          <w:sz w:val="28"/>
          <w:szCs w:val="28"/>
        </w:rPr>
        <w:t>0734</w:t>
      </w:r>
      <w:r w:rsidRPr="00BE0972">
        <w:rPr>
          <w:rFonts w:ascii="仿宋" w:eastAsia="仿宋" w:hAnsi="仿宋" w:hint="eastAsia"/>
          <w:sz w:val="28"/>
          <w:szCs w:val="28"/>
        </w:rPr>
        <w:t>）</w:t>
      </w:r>
      <w:r w:rsidRPr="00BE0972">
        <w:rPr>
          <w:rFonts w:ascii="仿宋" w:eastAsia="仿宋" w:hAnsi="仿宋"/>
          <w:sz w:val="28"/>
          <w:szCs w:val="28"/>
        </w:rPr>
        <w:t>8872016</w:t>
      </w:r>
      <w:r w:rsidRPr="00BE0972">
        <w:rPr>
          <w:rFonts w:ascii="仿宋" w:eastAsia="仿宋" w:hAnsi="仿宋" w:hint="eastAsia"/>
          <w:sz w:val="28"/>
          <w:szCs w:val="28"/>
        </w:rPr>
        <w:t>（办）手机：</w:t>
      </w:r>
      <w:r w:rsidRPr="00BE0972">
        <w:rPr>
          <w:rFonts w:ascii="仿宋" w:eastAsia="仿宋" w:hAnsi="仿宋"/>
          <w:sz w:val="28"/>
          <w:szCs w:val="28"/>
        </w:rPr>
        <w:t xml:space="preserve"> 15073433321         </w:t>
      </w:r>
    </w:p>
    <w:p w:rsidR="001A4D08" w:rsidRPr="00BE0972" w:rsidRDefault="001A4D08" w:rsidP="001A4D08">
      <w:pPr>
        <w:snapToGrid w:val="0"/>
        <w:spacing w:line="400" w:lineRule="exact"/>
        <w:ind w:leftChars="405" w:left="850"/>
        <w:rPr>
          <w:rFonts w:ascii="仿宋" w:eastAsia="仿宋" w:hAnsi="仿宋"/>
          <w:sz w:val="28"/>
          <w:szCs w:val="28"/>
        </w:rPr>
      </w:pPr>
      <w:r w:rsidRPr="00BE0972">
        <w:rPr>
          <w:rFonts w:ascii="仿宋" w:eastAsia="仿宋" w:hAnsi="仿宋" w:hint="eastAsia"/>
          <w:sz w:val="28"/>
          <w:szCs w:val="28"/>
        </w:rPr>
        <w:t>详细地址：</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钢管有限公司采购部</w:t>
      </w:r>
    </w:p>
    <w:p w:rsidR="001A4D08" w:rsidRPr="00BE0972" w:rsidRDefault="001A4D08" w:rsidP="001A4D08">
      <w:pPr>
        <w:snapToGrid w:val="0"/>
        <w:spacing w:line="400" w:lineRule="exact"/>
        <w:ind w:leftChars="405" w:left="850"/>
        <w:rPr>
          <w:rFonts w:ascii="仿宋" w:eastAsia="仿宋" w:hAnsi="仿宋"/>
          <w:sz w:val="28"/>
          <w:szCs w:val="28"/>
        </w:rPr>
      </w:pPr>
      <w:r w:rsidRPr="00BE0972">
        <w:rPr>
          <w:rFonts w:ascii="仿宋" w:eastAsia="仿宋" w:hAnsi="仿宋" w:hint="eastAsia"/>
          <w:sz w:val="28"/>
          <w:szCs w:val="28"/>
        </w:rPr>
        <w:t>招标联系人：洪先生</w:t>
      </w:r>
    </w:p>
    <w:p w:rsidR="001A4D08" w:rsidRPr="00BE0972" w:rsidRDefault="001A4D08" w:rsidP="001A4D08">
      <w:pPr>
        <w:snapToGrid w:val="0"/>
        <w:spacing w:line="400" w:lineRule="exact"/>
        <w:ind w:leftChars="405" w:left="850"/>
        <w:rPr>
          <w:rFonts w:ascii="仿宋" w:eastAsia="仿宋" w:hAnsi="仿宋"/>
          <w:sz w:val="28"/>
          <w:szCs w:val="28"/>
        </w:rPr>
      </w:pPr>
      <w:r w:rsidRPr="00BE0972">
        <w:rPr>
          <w:rFonts w:ascii="仿宋" w:eastAsia="仿宋" w:hAnsi="仿宋" w:hint="eastAsia"/>
          <w:sz w:val="28"/>
          <w:szCs w:val="28"/>
        </w:rPr>
        <w:t>电话：（0734）8872579（办）           手机：15616678886</w:t>
      </w:r>
    </w:p>
    <w:p w:rsidR="001A4D08" w:rsidRPr="00BE0972" w:rsidRDefault="001A4D08" w:rsidP="001A4D08">
      <w:pPr>
        <w:snapToGrid w:val="0"/>
        <w:spacing w:line="400" w:lineRule="exact"/>
        <w:ind w:leftChars="405" w:left="850"/>
        <w:rPr>
          <w:rFonts w:ascii="仿宋" w:eastAsia="仿宋" w:hAnsi="仿宋"/>
          <w:sz w:val="28"/>
          <w:szCs w:val="28"/>
        </w:rPr>
      </w:pPr>
      <w:r w:rsidRPr="00BE0972">
        <w:rPr>
          <w:rFonts w:ascii="仿宋" w:eastAsia="仿宋" w:hAnsi="仿宋" w:hint="eastAsia"/>
          <w:sz w:val="28"/>
          <w:szCs w:val="28"/>
        </w:rPr>
        <w:t>详细地址：</w:t>
      </w:r>
      <w:proofErr w:type="gramStart"/>
      <w:r w:rsidRPr="00BE0972">
        <w:rPr>
          <w:rFonts w:ascii="仿宋" w:eastAsia="仿宋" w:hAnsi="仿宋" w:hint="eastAsia"/>
          <w:sz w:val="28"/>
          <w:szCs w:val="28"/>
        </w:rPr>
        <w:t>衡阳华菱</w:t>
      </w:r>
      <w:proofErr w:type="gramEnd"/>
      <w:r w:rsidRPr="00BE0972">
        <w:rPr>
          <w:rFonts w:ascii="仿宋" w:eastAsia="仿宋" w:hAnsi="仿宋" w:hint="eastAsia"/>
          <w:sz w:val="28"/>
          <w:szCs w:val="28"/>
        </w:rPr>
        <w:t>钢管有限公司企业管理和人力资源部/湖南衡阳钢管（集团）有限公司招标办</w:t>
      </w:r>
    </w:p>
    <w:p w:rsidR="00164A84" w:rsidRPr="001A4D08" w:rsidRDefault="00164A84" w:rsidP="00164A84">
      <w:pPr>
        <w:pStyle w:val="af7"/>
        <w:adjustRightInd w:val="0"/>
        <w:snapToGrid w:val="0"/>
        <w:spacing w:line="360" w:lineRule="exact"/>
        <w:ind w:left="851" w:firstLineChars="0" w:firstLine="0"/>
        <w:rPr>
          <w:rFonts w:ascii="仿宋" w:eastAsia="仿宋" w:hAnsi="仿宋"/>
          <w:sz w:val="28"/>
          <w:szCs w:val="28"/>
        </w:rPr>
      </w:pPr>
    </w:p>
    <w:p w:rsidR="00965A09" w:rsidRPr="00164A84" w:rsidRDefault="00965A09" w:rsidP="00965A09">
      <w:pPr>
        <w:pStyle w:val="af7"/>
        <w:adjustRightInd w:val="0"/>
        <w:snapToGrid w:val="0"/>
        <w:spacing w:line="360" w:lineRule="exact"/>
        <w:ind w:left="851" w:firstLineChars="0" w:firstLine="0"/>
        <w:rPr>
          <w:rFonts w:ascii="仿宋" w:eastAsia="仿宋" w:hAnsi="仿宋"/>
          <w:sz w:val="28"/>
          <w:szCs w:val="28"/>
        </w:rPr>
      </w:pPr>
    </w:p>
    <w:p w:rsidR="00AE6400" w:rsidRPr="00965A09"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965A09"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7C7" w:rsidRDefault="00ED47C7" w:rsidP="00E46BC9">
      <w:r>
        <w:separator/>
      </w:r>
    </w:p>
  </w:endnote>
  <w:endnote w:type="continuationSeparator" w:id="1">
    <w:p w:rsidR="00ED47C7" w:rsidRDefault="00ED47C7"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3A0DC4">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3A0DC4">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D254A5">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7C7" w:rsidRDefault="00ED47C7" w:rsidP="00E46BC9">
      <w:r>
        <w:separator/>
      </w:r>
    </w:p>
  </w:footnote>
  <w:footnote w:type="continuationSeparator" w:id="1">
    <w:p w:rsidR="00ED47C7" w:rsidRDefault="00ED47C7"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08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A1D"/>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A84"/>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4D08"/>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057C"/>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FF7"/>
    <w:rsid w:val="00211057"/>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557"/>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3EC3"/>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0DC4"/>
    <w:rsid w:val="003A198C"/>
    <w:rsid w:val="003A2152"/>
    <w:rsid w:val="003A3510"/>
    <w:rsid w:val="003A5A9C"/>
    <w:rsid w:val="003B0B1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63A4"/>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7E9"/>
    <w:rsid w:val="00565810"/>
    <w:rsid w:val="00565B43"/>
    <w:rsid w:val="00567152"/>
    <w:rsid w:val="0057054E"/>
    <w:rsid w:val="005706E9"/>
    <w:rsid w:val="00576797"/>
    <w:rsid w:val="00576D0D"/>
    <w:rsid w:val="00576F4F"/>
    <w:rsid w:val="00581DC2"/>
    <w:rsid w:val="00583D32"/>
    <w:rsid w:val="005856F3"/>
    <w:rsid w:val="00585812"/>
    <w:rsid w:val="0058582B"/>
    <w:rsid w:val="00586938"/>
    <w:rsid w:val="0058775D"/>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CBF"/>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5DC7"/>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9E"/>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863F2"/>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5BBB"/>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3AB6"/>
    <w:rsid w:val="00954316"/>
    <w:rsid w:val="009548AF"/>
    <w:rsid w:val="0095507F"/>
    <w:rsid w:val="00956101"/>
    <w:rsid w:val="00957A31"/>
    <w:rsid w:val="00957E58"/>
    <w:rsid w:val="00962F9D"/>
    <w:rsid w:val="00965932"/>
    <w:rsid w:val="00965A09"/>
    <w:rsid w:val="009673B0"/>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551"/>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256E3"/>
    <w:rsid w:val="00A319F0"/>
    <w:rsid w:val="00A31AC3"/>
    <w:rsid w:val="00A31E94"/>
    <w:rsid w:val="00A323C9"/>
    <w:rsid w:val="00A3794D"/>
    <w:rsid w:val="00A40538"/>
    <w:rsid w:val="00A43112"/>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2E8"/>
    <w:rsid w:val="00BE1744"/>
    <w:rsid w:val="00BE2D17"/>
    <w:rsid w:val="00BE68C1"/>
    <w:rsid w:val="00BE6F76"/>
    <w:rsid w:val="00BF078E"/>
    <w:rsid w:val="00BF1C34"/>
    <w:rsid w:val="00BF205A"/>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429F"/>
    <w:rsid w:val="00C76F46"/>
    <w:rsid w:val="00C811A8"/>
    <w:rsid w:val="00C83BFD"/>
    <w:rsid w:val="00C864C4"/>
    <w:rsid w:val="00C90567"/>
    <w:rsid w:val="00C90F43"/>
    <w:rsid w:val="00C9126B"/>
    <w:rsid w:val="00C919C9"/>
    <w:rsid w:val="00C93478"/>
    <w:rsid w:val="00C94015"/>
    <w:rsid w:val="00C95EC1"/>
    <w:rsid w:val="00C95FEB"/>
    <w:rsid w:val="00C96094"/>
    <w:rsid w:val="00C963E1"/>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4A5"/>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570"/>
    <w:rsid w:val="00D903EA"/>
    <w:rsid w:val="00D90A75"/>
    <w:rsid w:val="00D91F6C"/>
    <w:rsid w:val="00D93D0E"/>
    <w:rsid w:val="00D96302"/>
    <w:rsid w:val="00D96B98"/>
    <w:rsid w:val="00D96F04"/>
    <w:rsid w:val="00DA102B"/>
    <w:rsid w:val="00DA14CC"/>
    <w:rsid w:val="00DA4789"/>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7C7"/>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75A"/>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72505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Pages>
  <Words>1172</Words>
  <Characters>461</Characters>
  <Application>Microsoft Office Word</Application>
  <DocSecurity>0</DocSecurity>
  <Lines>3</Lines>
  <Paragraphs>3</Paragraphs>
  <ScaleCrop>false</ScaleCrop>
  <Company>Microsoft</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134</cp:revision>
  <cp:lastPrinted>2021-05-21T06:26:00Z</cp:lastPrinted>
  <dcterms:created xsi:type="dcterms:W3CDTF">2021-06-16T04:02:00Z</dcterms:created>
  <dcterms:modified xsi:type="dcterms:W3CDTF">2021-09-19T08:52:00Z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