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E96794" w:rsidRDefault="00A82A09" w:rsidP="006331D2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2021年10月炼钢厂电容器采购项目</w:t>
      </w:r>
      <w:r w:rsidR="009D55DA"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A82A09" w:rsidRPr="00A82A09">
        <w:rPr>
          <w:rFonts w:ascii="仿宋" w:eastAsia="仿宋" w:hAnsi="仿宋" w:hint="eastAsia"/>
          <w:sz w:val="28"/>
          <w:szCs w:val="28"/>
        </w:rPr>
        <w:t>2021年10月炼钢厂电容器采购项目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</w:t>
      </w:r>
      <w:r w:rsidR="0027502B">
        <w:rPr>
          <w:rFonts w:ascii="仿宋" w:eastAsia="仿宋" w:hAnsi="仿宋" w:hint="eastAsia"/>
          <w:sz w:val="28"/>
          <w:szCs w:val="28"/>
        </w:rPr>
        <w:t>综合评估</w:t>
      </w:r>
      <w:r w:rsidR="006331D2" w:rsidRPr="002B2681">
        <w:rPr>
          <w:rFonts w:ascii="仿宋" w:eastAsia="仿宋" w:hAnsi="仿宋" w:hint="eastAsia"/>
          <w:sz w:val="28"/>
          <w:szCs w:val="28"/>
        </w:rPr>
        <w:t>法，现将评标相关信息予以公示。</w:t>
      </w:r>
    </w:p>
    <w:p w:rsidR="00A82A09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 w:hint="eastAsia"/>
          <w:sz w:val="28"/>
          <w:szCs w:val="28"/>
        </w:rPr>
      </w:pPr>
      <w:r w:rsidRPr="00A82A09">
        <w:rPr>
          <w:rFonts w:ascii="仿宋" w:eastAsia="仿宋" w:hAnsi="仿宋" w:hint="eastAsia"/>
          <w:sz w:val="28"/>
          <w:szCs w:val="28"/>
        </w:rPr>
        <w:t>项目名称：</w:t>
      </w:r>
      <w:r w:rsidR="00A82A09" w:rsidRPr="00A82A09">
        <w:rPr>
          <w:rFonts w:ascii="仿宋" w:eastAsia="仿宋" w:hAnsi="仿宋" w:hint="eastAsia"/>
          <w:sz w:val="28"/>
          <w:szCs w:val="28"/>
        </w:rPr>
        <w:t>2021年10月炼钢厂电容器采购项目</w:t>
      </w:r>
    </w:p>
    <w:p w:rsidR="006331D2" w:rsidRPr="00A82A09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A82A09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A82A09">
        <w:rPr>
          <w:rFonts w:ascii="仿宋" w:eastAsia="仿宋" w:hAnsi="仿宋" w:hint="eastAsia"/>
          <w:sz w:val="28"/>
          <w:szCs w:val="28"/>
        </w:rPr>
        <w:t>HGZB21</w:t>
      </w:r>
      <w:r w:rsidR="00A82A09">
        <w:rPr>
          <w:rFonts w:ascii="仿宋" w:eastAsia="仿宋" w:hAnsi="仿宋" w:hint="eastAsia"/>
          <w:sz w:val="28"/>
          <w:szCs w:val="28"/>
        </w:rPr>
        <w:t>490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A82A09">
        <w:rPr>
          <w:rFonts w:ascii="仿宋" w:eastAsia="仿宋" w:hAnsi="仿宋" w:hint="eastAsia"/>
          <w:sz w:val="28"/>
          <w:szCs w:val="28"/>
        </w:rPr>
        <w:t>因所有的投标报价均远超出招标方期望值，废标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</w:t>
      </w:r>
      <w:r w:rsidR="00A82A09" w:rsidRPr="00D05AE7">
        <w:rPr>
          <w:rFonts w:ascii="仿宋" w:eastAsia="仿宋" w:hAnsi="仿宋" w:hint="eastAsia"/>
          <w:sz w:val="28"/>
          <w:szCs w:val="28"/>
        </w:rPr>
        <w:t>对该</w:t>
      </w:r>
      <w:r w:rsidR="00A82A09">
        <w:rPr>
          <w:rFonts w:ascii="仿宋" w:eastAsia="仿宋" w:hAnsi="仿宋" w:hint="eastAsia"/>
          <w:sz w:val="28"/>
          <w:szCs w:val="28"/>
        </w:rPr>
        <w:t>评审</w:t>
      </w:r>
      <w:r w:rsidR="00A82A09" w:rsidRPr="00D05AE7">
        <w:rPr>
          <w:rFonts w:ascii="仿宋" w:eastAsia="仿宋" w:hAnsi="仿宋" w:hint="eastAsia"/>
          <w:sz w:val="28"/>
          <w:szCs w:val="28"/>
        </w:rPr>
        <w:t>无异议的，招标人</w:t>
      </w:r>
      <w:r w:rsidR="00A82A09">
        <w:rPr>
          <w:rFonts w:ascii="仿宋" w:eastAsia="仿宋" w:hAnsi="仿宋" w:hint="eastAsia"/>
          <w:sz w:val="28"/>
          <w:szCs w:val="28"/>
        </w:rPr>
        <w:t>对该招标项目作废标处理</w:t>
      </w:r>
      <w:r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</w:t>
      </w:r>
      <w:r w:rsidR="00A34780">
        <w:rPr>
          <w:rFonts w:ascii="仿宋" w:eastAsia="仿宋" w:hAnsi="仿宋" w:hint="eastAsia"/>
          <w:sz w:val="28"/>
          <w:szCs w:val="28"/>
        </w:rPr>
        <w:t xml:space="preserve">　　　　　　　　</w:t>
      </w:r>
      <w:r>
        <w:rPr>
          <w:rFonts w:ascii="仿宋" w:eastAsia="仿宋" w:hAnsi="仿宋" w:hint="eastAsia"/>
          <w:sz w:val="28"/>
          <w:szCs w:val="28"/>
        </w:rPr>
        <w:t>2021年</w:t>
      </w:r>
      <w:r w:rsidR="00A34780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A34780">
        <w:rPr>
          <w:rFonts w:ascii="仿宋" w:eastAsia="仿宋" w:hAnsi="仿宋" w:hint="eastAsia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631DFF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631DFF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A09" w:rsidRDefault="00A82A09" w:rsidP="00E46BC9">
      <w:r>
        <w:separator/>
      </w:r>
    </w:p>
  </w:endnote>
  <w:endnote w:type="continuationSeparator" w:id="0">
    <w:p w:rsidR="00A82A09" w:rsidRDefault="00A82A09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A09" w:rsidRDefault="00A82A0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A82A09" w:rsidRDefault="00A82A09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A34780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A09" w:rsidRDefault="00A82A09" w:rsidP="00E46BC9">
      <w:r>
        <w:separator/>
      </w:r>
    </w:p>
  </w:footnote>
  <w:footnote w:type="continuationSeparator" w:id="0">
    <w:p w:rsidR="00A82A09" w:rsidRDefault="00A82A09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4BEB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61E7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199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1DAB"/>
    <w:rsid w:val="001F277F"/>
    <w:rsid w:val="001F2833"/>
    <w:rsid w:val="001F3095"/>
    <w:rsid w:val="001F40D5"/>
    <w:rsid w:val="001F486A"/>
    <w:rsid w:val="001F4BB5"/>
    <w:rsid w:val="001F5980"/>
    <w:rsid w:val="001F64C7"/>
    <w:rsid w:val="001F6A45"/>
    <w:rsid w:val="001F6EC3"/>
    <w:rsid w:val="001F6F4D"/>
    <w:rsid w:val="002002C8"/>
    <w:rsid w:val="00200FD9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5FE9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502B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0D89"/>
    <w:rsid w:val="002A3334"/>
    <w:rsid w:val="002A3F6E"/>
    <w:rsid w:val="002A4239"/>
    <w:rsid w:val="002A641D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A4F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527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85D0F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0F02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0103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1DFF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1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1C"/>
    <w:rsid w:val="006D5C35"/>
    <w:rsid w:val="006D6E9F"/>
    <w:rsid w:val="006E00A3"/>
    <w:rsid w:val="006E3701"/>
    <w:rsid w:val="006E3C6A"/>
    <w:rsid w:val="006E400F"/>
    <w:rsid w:val="006E5361"/>
    <w:rsid w:val="006E5F25"/>
    <w:rsid w:val="006E61E0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34A6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07196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4F01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0CF2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6555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064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190A"/>
    <w:rsid w:val="00A23481"/>
    <w:rsid w:val="00A23985"/>
    <w:rsid w:val="00A240BB"/>
    <w:rsid w:val="00A2467C"/>
    <w:rsid w:val="00A319F0"/>
    <w:rsid w:val="00A31AC3"/>
    <w:rsid w:val="00A31E94"/>
    <w:rsid w:val="00A323C9"/>
    <w:rsid w:val="00A34780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A09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0D6B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AF7926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11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51A4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42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535B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AFB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166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0945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842943-EC4F-428B-9977-534FA80A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2021-10-18T03:35:00Z</dcterms:created>
  <dcterms:modified xsi:type="dcterms:W3CDTF">2021-10-18T03:47:00Z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