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F656FC" w:rsidRPr="00BC458F" w:rsidRDefault="00F656FC" w:rsidP="00F656FC">
      <w:pPr>
        <w:pStyle w:val="a6"/>
        <w:numPr>
          <w:ilvl w:val="0"/>
          <w:numId w:val="2"/>
        </w:numPr>
        <w:adjustRightInd w:val="0"/>
        <w:snapToGrid w:val="0"/>
        <w:spacing w:line="360" w:lineRule="exact"/>
        <w:ind w:firstLineChars="0"/>
        <w:contextualSpacing/>
        <w:rPr>
          <w:rFonts w:ascii="宋体" w:hAnsi="宋体"/>
          <w:b/>
          <w:sz w:val="24"/>
        </w:rPr>
      </w:pPr>
      <w:r w:rsidRPr="00BC458F">
        <w:rPr>
          <w:rFonts w:ascii="宋体" w:hAnsi="宋体"/>
          <w:b/>
          <w:sz w:val="24"/>
        </w:rPr>
        <w:t>项目情况</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项目编号：HGZB21</w:t>
      </w:r>
      <w:r>
        <w:rPr>
          <w:rFonts w:ascii="宋体" w:hAnsi="宋体" w:hint="eastAsia"/>
          <w:sz w:val="24"/>
        </w:rPr>
        <w:t>582</w:t>
      </w:r>
    </w:p>
    <w:p w:rsidR="00F656FC" w:rsidRPr="00BC458F" w:rsidRDefault="00F656FC" w:rsidP="00F656FC">
      <w:pPr>
        <w:adjustRightInd w:val="0"/>
        <w:snapToGrid w:val="0"/>
        <w:spacing w:line="440" w:lineRule="exact"/>
        <w:ind w:leftChars="405" w:left="850" w:rightChars="-68" w:right="-143" w:firstLineChars="14" w:firstLine="34"/>
        <w:rPr>
          <w:rFonts w:ascii="宋体" w:hAnsi="宋体"/>
          <w:sz w:val="24"/>
        </w:rPr>
      </w:pPr>
      <w:r w:rsidRPr="00BC458F">
        <w:rPr>
          <w:rFonts w:ascii="宋体" w:hAnsi="宋体"/>
          <w:sz w:val="24"/>
        </w:rPr>
        <w:t>项目名称：</w:t>
      </w:r>
      <w:r>
        <w:rPr>
          <w:rFonts w:ascii="宋体" w:hAnsi="宋体"/>
          <w:sz w:val="24"/>
        </w:rPr>
        <w:t>环境空气质量小微站建造项目</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项目单位：衡阳华菱钢管有限公司</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项目内容：根据钢铁行业超低排放改造的相关要求，衡钢拟在炼铁区、轧钢区各建设一套环境空气质量小微站，监控颗粒物等十一项参数，</w:t>
      </w:r>
      <w:r w:rsidRPr="00BC458F">
        <w:rPr>
          <w:rFonts w:ascii="宋体" w:hAnsi="宋体" w:hint="eastAsia"/>
          <w:sz w:val="24"/>
        </w:rPr>
        <w:t>采用</w:t>
      </w:r>
      <w:r w:rsidRPr="00BC458F">
        <w:rPr>
          <w:rFonts w:ascii="宋体" w:hAnsi="宋体"/>
          <w:sz w:val="24"/>
        </w:rPr>
        <w:t>无线传输</w:t>
      </w:r>
      <w:r w:rsidRPr="00BC458F">
        <w:rPr>
          <w:rFonts w:ascii="宋体" w:hAnsi="宋体" w:hint="eastAsia"/>
          <w:sz w:val="24"/>
        </w:rPr>
        <w:t>数据</w:t>
      </w:r>
      <w:r w:rsidRPr="00BC458F">
        <w:rPr>
          <w:rFonts w:ascii="宋体" w:hAnsi="宋体"/>
          <w:sz w:val="24"/>
        </w:rPr>
        <w:t>，并提供网络平台可以查看和导出数据。投标方应确保系统的完整性并投入正常运行——即项目总包（交钥匙工程）。详细信息见本文件第四部分技术规格及要求。</w:t>
      </w:r>
    </w:p>
    <w:p w:rsidR="00F656FC" w:rsidRPr="00BC458F" w:rsidRDefault="00F656FC" w:rsidP="00F656FC">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BC458F">
        <w:rPr>
          <w:rFonts w:ascii="宋体" w:hAnsi="宋体"/>
          <w:sz w:val="24"/>
        </w:rPr>
        <w:t>交</w:t>
      </w:r>
      <w:r>
        <w:rPr>
          <w:rFonts w:ascii="宋体" w:hAnsi="宋体" w:hint="eastAsia"/>
          <w:sz w:val="24"/>
        </w:rPr>
        <w:t>付</w:t>
      </w:r>
      <w:r>
        <w:rPr>
          <w:rFonts w:ascii="宋体" w:hAnsi="宋体"/>
          <w:sz w:val="24"/>
        </w:rPr>
        <w:t>地点</w:t>
      </w:r>
      <w:r>
        <w:rPr>
          <w:rFonts w:ascii="宋体" w:hAnsi="宋体" w:hint="eastAsia"/>
          <w:sz w:val="24"/>
        </w:rPr>
        <w:t>：</w:t>
      </w:r>
      <w:r w:rsidRPr="00BC458F">
        <w:rPr>
          <w:rFonts w:ascii="宋体" w:hAnsi="宋体"/>
          <w:sz w:val="24"/>
        </w:rPr>
        <w:t>衡阳华菱钢管有限公司内</w:t>
      </w:r>
    </w:p>
    <w:p w:rsidR="00F656FC" w:rsidRPr="00BC458F" w:rsidRDefault="00F656FC" w:rsidP="00F656FC">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BC458F">
        <w:rPr>
          <w:rFonts w:ascii="宋体" w:hAnsi="宋体"/>
          <w:sz w:val="24"/>
        </w:rPr>
        <w:t xml:space="preserve">数    量：详见技术规格书 </w:t>
      </w:r>
    </w:p>
    <w:p w:rsidR="00F656FC" w:rsidRPr="00BC458F" w:rsidRDefault="00F656FC" w:rsidP="00F656FC">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BC458F">
        <w:rPr>
          <w:rFonts w:ascii="宋体" w:hAnsi="宋体"/>
          <w:sz w:val="24"/>
        </w:rPr>
        <w:t xml:space="preserve">交付日期：合同签订后20天                                         </w:t>
      </w:r>
    </w:p>
    <w:p w:rsidR="00F656FC" w:rsidRPr="00BC458F" w:rsidRDefault="00F656FC" w:rsidP="00F656FC">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BC458F">
        <w:rPr>
          <w:rFonts w:ascii="宋体" w:hAnsi="宋体"/>
          <w:sz w:val="24"/>
        </w:rPr>
        <w:t>合同类型：固定总价合同</w:t>
      </w:r>
    </w:p>
    <w:p w:rsidR="00F656FC" w:rsidRPr="00BC458F" w:rsidRDefault="00F656FC" w:rsidP="00F656FC">
      <w:pPr>
        <w:pStyle w:val="a6"/>
        <w:numPr>
          <w:ilvl w:val="0"/>
          <w:numId w:val="2"/>
        </w:numPr>
        <w:adjustRightInd w:val="0"/>
        <w:snapToGrid w:val="0"/>
        <w:spacing w:line="360" w:lineRule="exact"/>
        <w:ind w:left="2582" w:firstLineChars="0" w:hanging="2582"/>
        <w:contextualSpacing/>
        <w:rPr>
          <w:rFonts w:ascii="宋体" w:hAnsi="宋体"/>
          <w:b/>
          <w:sz w:val="24"/>
        </w:rPr>
      </w:pPr>
      <w:r w:rsidRPr="00BC458F">
        <w:rPr>
          <w:rFonts w:ascii="宋体" w:hAnsi="宋体"/>
          <w:b/>
          <w:sz w:val="24"/>
        </w:rPr>
        <w:t>投标人资格要求</w:t>
      </w:r>
    </w:p>
    <w:p w:rsidR="00F656FC" w:rsidRPr="00BC458F" w:rsidRDefault="00F656FC" w:rsidP="00F656FC">
      <w:pPr>
        <w:pStyle w:val="1"/>
        <w:numPr>
          <w:ilvl w:val="1"/>
          <w:numId w:val="2"/>
        </w:numPr>
        <w:adjustRightInd w:val="0"/>
        <w:snapToGrid w:val="0"/>
        <w:spacing w:line="360" w:lineRule="exact"/>
        <w:ind w:firstLineChars="0"/>
        <w:contextualSpacing/>
        <w:rPr>
          <w:rFonts w:ascii="宋体" w:hAnsi="宋体"/>
          <w:color w:val="000000"/>
          <w:sz w:val="24"/>
        </w:rPr>
      </w:pPr>
      <w:r w:rsidRPr="00BC458F">
        <w:rPr>
          <w:rFonts w:ascii="宋体" w:hAnsi="宋体"/>
          <w:sz w:val="24"/>
        </w:rPr>
        <w:t>具有独立法人资格并依法取</w:t>
      </w:r>
      <w:r w:rsidRPr="00BC458F">
        <w:rPr>
          <w:rFonts w:ascii="宋体" w:hAnsi="宋体"/>
          <w:color w:val="000000"/>
          <w:sz w:val="24"/>
        </w:rPr>
        <w:t>得企业营业执照，注册资本100万元以上（含100万元）</w:t>
      </w:r>
      <w:r>
        <w:rPr>
          <w:rFonts w:ascii="宋体" w:hAnsi="宋体" w:hint="eastAsia"/>
          <w:color w:val="000000"/>
          <w:sz w:val="24"/>
        </w:rPr>
        <w:t>，</w:t>
      </w:r>
      <w:r w:rsidRPr="00BC458F">
        <w:rPr>
          <w:rFonts w:ascii="宋体" w:hAnsi="宋体"/>
          <w:color w:val="000000"/>
          <w:sz w:val="24"/>
        </w:rPr>
        <w:t>注册时间1年以上</w:t>
      </w:r>
      <w:r>
        <w:rPr>
          <w:rFonts w:ascii="宋体" w:hAnsi="宋体" w:hint="eastAsia"/>
          <w:color w:val="000000"/>
          <w:sz w:val="24"/>
        </w:rPr>
        <w:t>，</w:t>
      </w:r>
      <w:r w:rsidRPr="00BC458F">
        <w:rPr>
          <w:rFonts w:ascii="宋体" w:hAnsi="宋体"/>
          <w:color w:val="000000"/>
          <w:sz w:val="24"/>
        </w:rPr>
        <w:t>且营业执照处于有效期内。营业执照经营范围包含本次招标项目的标的物（以营业执照经营项目为准）。</w:t>
      </w:r>
    </w:p>
    <w:p w:rsidR="00F656FC" w:rsidRPr="00BC458F" w:rsidRDefault="00F656FC" w:rsidP="00F656FC">
      <w:pPr>
        <w:pStyle w:val="1"/>
        <w:numPr>
          <w:ilvl w:val="1"/>
          <w:numId w:val="2"/>
        </w:numPr>
        <w:adjustRightInd w:val="0"/>
        <w:snapToGrid w:val="0"/>
        <w:spacing w:line="360" w:lineRule="exact"/>
        <w:ind w:firstLineChars="0"/>
        <w:contextualSpacing/>
        <w:rPr>
          <w:rFonts w:ascii="宋体" w:hAnsi="宋体"/>
          <w:sz w:val="24"/>
        </w:rPr>
      </w:pPr>
      <w:r w:rsidRPr="00BC458F">
        <w:rPr>
          <w:rFonts w:ascii="宋体" w:hAnsi="宋体"/>
          <w:color w:val="000000"/>
          <w:sz w:val="24"/>
        </w:rPr>
        <w:t>承诺履行中华人民共和国招标投标法的有关规定；遵守国家法律、行政法规，具  有良好的信誉和诚实的职业道德。</w:t>
      </w:r>
    </w:p>
    <w:p w:rsidR="00F656FC" w:rsidRPr="00BC458F" w:rsidRDefault="00F656FC" w:rsidP="00F656FC">
      <w:pPr>
        <w:pStyle w:val="1"/>
        <w:numPr>
          <w:ilvl w:val="1"/>
          <w:numId w:val="2"/>
        </w:numPr>
        <w:tabs>
          <w:tab w:val="left" w:pos="851"/>
        </w:tabs>
        <w:adjustRightInd w:val="0"/>
        <w:snapToGrid w:val="0"/>
        <w:spacing w:line="360" w:lineRule="exact"/>
        <w:ind w:firstLineChars="0"/>
        <w:contextualSpacing/>
        <w:rPr>
          <w:rFonts w:ascii="宋体" w:hAnsi="宋体"/>
          <w:color w:val="000000"/>
          <w:sz w:val="24"/>
        </w:rPr>
      </w:pPr>
      <w:r w:rsidRPr="00BC458F">
        <w:rPr>
          <w:rFonts w:ascii="宋体" w:hAnsi="宋体"/>
          <w:color w:val="000000"/>
          <w:sz w:val="24"/>
        </w:rPr>
        <w:t>投标人</w:t>
      </w:r>
      <w:r w:rsidRPr="00BC458F">
        <w:rPr>
          <w:rFonts w:ascii="宋体" w:hAnsi="宋体"/>
          <w:sz w:val="24"/>
        </w:rPr>
        <w:t>具有所需环境空气质量小微站设备生产、运输、供应相应的资格和能力或能组织长期稳定的货源，具备运输、销售的资格和能力</w:t>
      </w:r>
      <w:r w:rsidRPr="00BC458F">
        <w:rPr>
          <w:rFonts w:ascii="宋体" w:hAnsi="宋体"/>
          <w:color w:val="000000"/>
          <w:sz w:val="24"/>
        </w:rPr>
        <w:t>。</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能力要求：具有合同履行的技术、财务、服务能力。</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财务要求及资信要求：财务状况良好，没有处于被责令停业或破产状态，且资产未被重组、接管或冻结。</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信誉要求：具有良好的</w:t>
      </w:r>
      <w:hyperlink r:id="rId7" w:tgtFrame="_blank" w:history="1">
        <w:r w:rsidRPr="00BC458F">
          <w:rPr>
            <w:rFonts w:ascii="宋体" w:hAnsi="宋体"/>
            <w:sz w:val="24"/>
          </w:rPr>
          <w:t>商业信誉</w:t>
        </w:r>
      </w:hyperlink>
      <w:r w:rsidRPr="00BC458F">
        <w:rPr>
          <w:rFonts w:ascii="宋体" w:hAnsi="宋体"/>
          <w:sz w:val="24"/>
        </w:rPr>
        <w:t>。</w:t>
      </w:r>
    </w:p>
    <w:p w:rsidR="00F656FC" w:rsidRPr="00BC458F" w:rsidRDefault="00F656FC" w:rsidP="00F656FC">
      <w:pPr>
        <w:pStyle w:val="a6"/>
        <w:numPr>
          <w:ilvl w:val="2"/>
          <w:numId w:val="2"/>
        </w:numPr>
        <w:adjustRightInd w:val="0"/>
        <w:snapToGrid w:val="0"/>
        <w:spacing w:line="360" w:lineRule="exact"/>
        <w:ind w:firstLineChars="0"/>
        <w:contextualSpacing/>
        <w:rPr>
          <w:rFonts w:ascii="宋体" w:hAnsi="宋体"/>
          <w:sz w:val="24"/>
        </w:rPr>
      </w:pPr>
      <w:r w:rsidRPr="00BC458F">
        <w:rPr>
          <w:rFonts w:ascii="宋体" w:hAnsi="宋体"/>
          <w:sz w:val="24"/>
        </w:rPr>
        <w:t>未被工商行政管理机关在全国企业信用信息公示系统中列入严重违法失信企业名单；</w:t>
      </w:r>
    </w:p>
    <w:p w:rsidR="00F656FC" w:rsidRPr="00BC458F" w:rsidRDefault="00F656FC" w:rsidP="00F656FC">
      <w:pPr>
        <w:pStyle w:val="a6"/>
        <w:numPr>
          <w:ilvl w:val="2"/>
          <w:numId w:val="2"/>
        </w:numPr>
        <w:adjustRightInd w:val="0"/>
        <w:snapToGrid w:val="0"/>
        <w:spacing w:line="360" w:lineRule="exact"/>
        <w:ind w:firstLineChars="0"/>
        <w:contextualSpacing/>
        <w:rPr>
          <w:rFonts w:ascii="宋体" w:hAnsi="宋体"/>
          <w:sz w:val="24"/>
        </w:rPr>
      </w:pPr>
      <w:r w:rsidRPr="00BC458F">
        <w:rPr>
          <w:rFonts w:ascii="宋体" w:hAnsi="宋体"/>
          <w:sz w:val="24"/>
        </w:rPr>
        <w:t>未被最高人民法院在“信用中国”网站（</w:t>
      </w:r>
      <w:hyperlink r:id="rId8" w:history="1">
        <w:r w:rsidRPr="00BC458F">
          <w:rPr>
            <w:rFonts w:ascii="宋体" w:hAnsi="宋体"/>
          </w:rPr>
          <w:t>www.creditchian.gov.cn</w:t>
        </w:r>
      </w:hyperlink>
      <w:r w:rsidRPr="00BC458F">
        <w:rPr>
          <w:rFonts w:ascii="宋体" w:hAnsi="宋体"/>
          <w:sz w:val="24"/>
        </w:rPr>
        <w:t>）或各级信用信息共享平台列入失信被执行人名单。</w:t>
      </w:r>
    </w:p>
    <w:p w:rsidR="00F656FC" w:rsidRPr="00BC458F" w:rsidRDefault="00F656FC" w:rsidP="00F656FC">
      <w:pPr>
        <w:pStyle w:val="1"/>
        <w:numPr>
          <w:ilvl w:val="1"/>
          <w:numId w:val="2"/>
        </w:numPr>
        <w:tabs>
          <w:tab w:val="left" w:pos="851"/>
        </w:tabs>
        <w:adjustRightInd w:val="0"/>
        <w:snapToGrid w:val="0"/>
        <w:spacing w:line="360" w:lineRule="exact"/>
        <w:ind w:firstLineChars="0"/>
        <w:contextualSpacing/>
        <w:rPr>
          <w:rFonts w:ascii="宋体" w:hAnsi="宋体"/>
          <w:color w:val="000000"/>
          <w:sz w:val="24"/>
        </w:rPr>
      </w:pPr>
      <w:r w:rsidRPr="00BC458F">
        <w:rPr>
          <w:rFonts w:ascii="宋体" w:hAnsi="宋体"/>
          <w:sz w:val="24"/>
        </w:rPr>
        <w:t>业绩要求：</w:t>
      </w:r>
      <w:r w:rsidRPr="00BC458F">
        <w:rPr>
          <w:rFonts w:ascii="宋体" w:hAnsi="宋体"/>
          <w:color w:val="000000"/>
          <w:sz w:val="24"/>
        </w:rPr>
        <w:t>近3年（</w:t>
      </w:r>
      <w:smartTag w:uri="urn:schemas-microsoft-com:office:smarttags" w:element="chsdate">
        <w:smartTagPr>
          <w:attr w:name="IsROCDate" w:val="False"/>
          <w:attr w:name="IsLunarDate" w:val="False"/>
          <w:attr w:name="Day" w:val="1"/>
          <w:attr w:name="Month" w:val="11"/>
          <w:attr w:name="Year" w:val="2018"/>
        </w:smartTagPr>
        <w:r w:rsidRPr="00BC458F">
          <w:rPr>
            <w:rFonts w:ascii="宋体" w:hAnsi="宋体"/>
            <w:color w:val="000000"/>
            <w:sz w:val="24"/>
          </w:rPr>
          <w:t>2018年</w:t>
        </w:r>
        <w:r w:rsidRPr="00BC458F">
          <w:rPr>
            <w:rFonts w:ascii="宋体" w:hAnsi="宋体"/>
            <w:sz w:val="24"/>
          </w:rPr>
          <w:t>11月1日</w:t>
        </w:r>
      </w:smartTag>
      <w:r w:rsidRPr="00BC458F">
        <w:rPr>
          <w:rFonts w:ascii="宋体" w:hAnsi="宋体"/>
          <w:color w:val="000000"/>
          <w:sz w:val="24"/>
        </w:rPr>
        <w:t>至今）具有类似</w:t>
      </w:r>
      <w:r w:rsidRPr="00BC458F">
        <w:rPr>
          <w:rFonts w:ascii="宋体" w:hAnsi="宋体"/>
          <w:sz w:val="24"/>
        </w:rPr>
        <w:t>环境空气质量小微站</w:t>
      </w:r>
      <w:r w:rsidRPr="00BC458F">
        <w:rPr>
          <w:rFonts w:ascii="宋体" w:hAnsi="宋体"/>
          <w:color w:val="000000"/>
          <w:sz w:val="24"/>
        </w:rPr>
        <w:t>业绩，并提交业绩案例3个以上（须提供合同原件或扫描件）。</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BC458F">
        <w:rPr>
          <w:rFonts w:ascii="宋体" w:hAnsi="宋体"/>
          <w:sz w:val="24"/>
        </w:rPr>
        <w:t>，养老保险证明材料弄虚作假的没收投标保证金，并上报司法机关。</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lastRenderedPageBreak/>
        <w:t>法律、行政法规规定的其他资格条件。</w:t>
      </w:r>
    </w:p>
    <w:p w:rsidR="00F656FC" w:rsidRPr="00BC458F" w:rsidRDefault="00F656FC" w:rsidP="00F656FC">
      <w:pPr>
        <w:pStyle w:val="a6"/>
        <w:numPr>
          <w:ilvl w:val="0"/>
          <w:numId w:val="2"/>
        </w:numPr>
        <w:adjustRightInd w:val="0"/>
        <w:snapToGrid w:val="0"/>
        <w:spacing w:line="360" w:lineRule="exact"/>
        <w:ind w:firstLineChars="0"/>
        <w:contextualSpacing/>
        <w:rPr>
          <w:rFonts w:ascii="宋体" w:hAnsi="宋体"/>
          <w:sz w:val="24"/>
        </w:rPr>
      </w:pPr>
      <w:r w:rsidRPr="00BC458F">
        <w:rPr>
          <w:rFonts w:ascii="宋体" w:hAnsi="宋体"/>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rsidR="00F656FC" w:rsidRPr="00BC458F" w:rsidRDefault="00F656FC" w:rsidP="00F656FC">
      <w:pPr>
        <w:pStyle w:val="a6"/>
        <w:numPr>
          <w:ilvl w:val="0"/>
          <w:numId w:val="2"/>
        </w:numPr>
        <w:adjustRightInd w:val="0"/>
        <w:snapToGrid w:val="0"/>
        <w:spacing w:line="360" w:lineRule="exact"/>
        <w:ind w:left="2582" w:firstLineChars="0" w:hanging="2580"/>
        <w:contextualSpacing/>
        <w:rPr>
          <w:rFonts w:ascii="宋体" w:hAnsi="宋体"/>
          <w:b/>
          <w:sz w:val="24"/>
        </w:rPr>
      </w:pPr>
      <w:r w:rsidRPr="00BC458F">
        <w:rPr>
          <w:rFonts w:ascii="宋体" w:hAnsi="宋体"/>
          <w:b/>
          <w:sz w:val="24"/>
        </w:rPr>
        <w:t>招标文件获取</w:t>
      </w:r>
    </w:p>
    <w:p w:rsidR="00F656FC" w:rsidRPr="00BC458F" w:rsidRDefault="00F656FC" w:rsidP="00F656FC">
      <w:pPr>
        <w:pStyle w:val="a6"/>
        <w:numPr>
          <w:ilvl w:val="1"/>
          <w:numId w:val="2"/>
        </w:numPr>
        <w:adjustRightInd w:val="0"/>
        <w:snapToGrid w:val="0"/>
        <w:spacing w:line="360" w:lineRule="exact"/>
        <w:ind w:firstLineChars="0"/>
        <w:contextualSpacing/>
        <w:jc w:val="left"/>
        <w:rPr>
          <w:rFonts w:ascii="宋体" w:hAnsi="宋体"/>
          <w:sz w:val="24"/>
        </w:rPr>
      </w:pPr>
      <w:r w:rsidRPr="00BC458F">
        <w:rPr>
          <w:rFonts w:ascii="宋体" w:hAnsi="宋体"/>
          <w:sz w:val="24"/>
        </w:rPr>
        <w:t>请各投标人自行在衡阳华菱钢管有限公司网站（http://www.hysteeltube.com/zbgg）下载招标文件、报价清单、技术附件等。</w:t>
      </w:r>
    </w:p>
    <w:p w:rsidR="00F656FC" w:rsidRPr="00BC458F" w:rsidRDefault="00F656FC" w:rsidP="00F656FC">
      <w:pPr>
        <w:pStyle w:val="a6"/>
        <w:numPr>
          <w:ilvl w:val="1"/>
          <w:numId w:val="2"/>
        </w:numPr>
        <w:adjustRightInd w:val="0"/>
        <w:snapToGrid w:val="0"/>
        <w:spacing w:line="360" w:lineRule="exact"/>
        <w:ind w:firstLineChars="0"/>
        <w:contextualSpacing/>
        <w:jc w:val="left"/>
        <w:rPr>
          <w:rFonts w:ascii="宋体" w:hAnsi="宋体"/>
          <w:sz w:val="24"/>
        </w:rPr>
      </w:pPr>
      <w:r w:rsidRPr="00BC458F">
        <w:rPr>
          <w:rFonts w:ascii="宋体" w:hAnsi="宋体"/>
          <w:sz w:val="24"/>
        </w:rPr>
        <w:t>请投标单位自行下载或查阅招标文件及相关资料等，恕不另行通知，如有遗漏，招标人概不负责。</w:t>
      </w:r>
    </w:p>
    <w:p w:rsidR="00F656FC" w:rsidRPr="00081416" w:rsidRDefault="00F656FC" w:rsidP="00F656FC">
      <w:pPr>
        <w:numPr>
          <w:ilvl w:val="1"/>
          <w:numId w:val="2"/>
        </w:numPr>
        <w:tabs>
          <w:tab w:val="left" w:pos="851"/>
        </w:tabs>
        <w:adjustRightInd w:val="0"/>
        <w:snapToGrid w:val="0"/>
        <w:spacing w:line="360" w:lineRule="exact"/>
        <w:contextualSpacing/>
        <w:rPr>
          <w:rFonts w:ascii="宋体" w:hAnsi="宋体"/>
          <w:sz w:val="24"/>
        </w:rPr>
      </w:pPr>
      <w:r w:rsidRPr="00081416">
        <w:rPr>
          <w:rFonts w:ascii="宋体" w:hAnsi="宋体"/>
          <w:sz w:val="24"/>
        </w:rPr>
        <w:t>招标文件售价100元人民币，网站扫码支付</w:t>
      </w:r>
      <w:r>
        <w:rPr>
          <w:rFonts w:ascii="宋体" w:hAnsi="宋体" w:hint="eastAsia"/>
          <w:sz w:val="24"/>
        </w:rPr>
        <w:t>(</w:t>
      </w:r>
      <w:r w:rsidRPr="00081416">
        <w:rPr>
          <w:rFonts w:ascii="宋体" w:hAnsi="宋体" w:hint="eastAsia"/>
          <w:sz w:val="24"/>
        </w:rPr>
        <w:t>标书费发票按标书费电子发票开票操作说明执行，具体见</w:t>
      </w:r>
      <w:hyperlink r:id="rId9" w:history="1">
        <w:r w:rsidRPr="00081416">
          <w:rPr>
            <w:rFonts w:ascii="宋体" w:hAnsi="宋体"/>
            <w:sz w:val="24"/>
          </w:rPr>
          <w:t>http://www.hysteeltube.com/czsc/3675.html</w:t>
        </w:r>
      </w:hyperlink>
      <w:r w:rsidRPr="00081416">
        <w:rPr>
          <w:rFonts w:ascii="宋体" w:hAnsi="宋体" w:hint="eastAsia"/>
          <w:sz w:val="24"/>
        </w:rPr>
        <w:t>)。</w:t>
      </w:r>
    </w:p>
    <w:p w:rsidR="00F656FC" w:rsidRPr="00BC458F" w:rsidRDefault="00F656FC" w:rsidP="00F656FC">
      <w:pPr>
        <w:pStyle w:val="a6"/>
        <w:numPr>
          <w:ilvl w:val="0"/>
          <w:numId w:val="2"/>
        </w:numPr>
        <w:adjustRightInd w:val="0"/>
        <w:snapToGrid w:val="0"/>
        <w:spacing w:line="360" w:lineRule="exact"/>
        <w:ind w:left="2582" w:firstLineChars="0" w:hanging="2580"/>
        <w:contextualSpacing/>
        <w:rPr>
          <w:rFonts w:ascii="宋体" w:hAnsi="宋体"/>
          <w:b/>
          <w:sz w:val="24"/>
        </w:rPr>
      </w:pPr>
      <w:r w:rsidRPr="00BC458F">
        <w:rPr>
          <w:rFonts w:ascii="宋体" w:hAnsi="宋体"/>
          <w:b/>
          <w:sz w:val="24"/>
        </w:rPr>
        <w:t>投标保证金</w:t>
      </w:r>
    </w:p>
    <w:p w:rsidR="00F656FC" w:rsidRPr="00BC458F" w:rsidRDefault="00F656FC" w:rsidP="00F656FC">
      <w:pPr>
        <w:pStyle w:val="a6"/>
        <w:numPr>
          <w:ilvl w:val="1"/>
          <w:numId w:val="2"/>
        </w:numPr>
        <w:adjustRightInd w:val="0"/>
        <w:snapToGrid w:val="0"/>
        <w:spacing w:line="360" w:lineRule="exact"/>
        <w:ind w:left="2580" w:firstLineChars="0" w:hanging="2580"/>
        <w:contextualSpacing/>
        <w:rPr>
          <w:rFonts w:ascii="宋体" w:hAnsi="宋体"/>
          <w:sz w:val="24"/>
        </w:rPr>
      </w:pPr>
      <w:r w:rsidRPr="00BC458F">
        <w:rPr>
          <w:rFonts w:ascii="宋体" w:hAnsi="宋体"/>
          <w:sz w:val="24"/>
        </w:rPr>
        <w:t>投标保证金金额：</w:t>
      </w:r>
      <w:r w:rsidRPr="00754B25">
        <w:rPr>
          <w:rFonts w:ascii="宋体" w:hAnsi="宋体" w:hint="eastAsia"/>
          <w:sz w:val="24"/>
          <w:u w:val="single"/>
        </w:rPr>
        <w:t>3000</w:t>
      </w:r>
      <w:r w:rsidRPr="00754B25">
        <w:rPr>
          <w:rFonts w:ascii="宋体" w:hAnsi="宋体"/>
          <w:sz w:val="24"/>
        </w:rPr>
        <w:t>元</w:t>
      </w:r>
      <w:r w:rsidRPr="00BC458F">
        <w:rPr>
          <w:rFonts w:ascii="宋体" w:hAnsi="宋体"/>
          <w:sz w:val="24"/>
        </w:rPr>
        <w:t>人民币。</w:t>
      </w:r>
    </w:p>
    <w:p w:rsidR="00F656FC" w:rsidRPr="00BC458F" w:rsidRDefault="00F656FC" w:rsidP="00F656FC">
      <w:pPr>
        <w:pStyle w:val="a6"/>
        <w:numPr>
          <w:ilvl w:val="1"/>
          <w:numId w:val="2"/>
        </w:numPr>
        <w:adjustRightInd w:val="0"/>
        <w:snapToGrid w:val="0"/>
        <w:spacing w:line="360" w:lineRule="exact"/>
        <w:ind w:left="2580" w:firstLineChars="0" w:hanging="2580"/>
        <w:contextualSpacing/>
        <w:rPr>
          <w:rFonts w:ascii="宋体" w:hAnsi="宋体"/>
          <w:sz w:val="24"/>
        </w:rPr>
      </w:pPr>
      <w:r w:rsidRPr="00BC458F">
        <w:rPr>
          <w:rFonts w:ascii="宋体" w:hAnsi="宋体"/>
          <w:sz w:val="24"/>
        </w:rPr>
        <w:t>投标保证金缴纳截止时间为投标截止时间。</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投标保证金缴纳方式：电汇、转账或投标单位在衡钢的应收款（在衡钢有货款、维修款、工程款等的，可用货款充当保证金，但须按投标附件格式提交投标保证承诺书）。</w:t>
      </w:r>
    </w:p>
    <w:p w:rsidR="00F656FC" w:rsidRPr="00BC458F" w:rsidRDefault="00F656FC" w:rsidP="00F656FC">
      <w:pPr>
        <w:adjustRightInd w:val="0"/>
        <w:snapToGrid w:val="0"/>
        <w:spacing w:line="440" w:lineRule="exact"/>
        <w:ind w:leftChars="405" w:left="850"/>
        <w:rPr>
          <w:rFonts w:ascii="宋体" w:hAnsi="宋体"/>
          <w:sz w:val="24"/>
        </w:rPr>
      </w:pPr>
      <w:r w:rsidRPr="00BC458F">
        <w:rPr>
          <w:rFonts w:ascii="宋体" w:hAnsi="宋体"/>
          <w:sz w:val="24"/>
        </w:rPr>
        <w:t>开户行：工行衡阳银雁支行</w:t>
      </w:r>
    </w:p>
    <w:p w:rsidR="00F656FC" w:rsidRPr="00BC458F" w:rsidRDefault="00F656FC" w:rsidP="00F656FC">
      <w:pPr>
        <w:adjustRightInd w:val="0"/>
        <w:snapToGrid w:val="0"/>
        <w:spacing w:line="440" w:lineRule="exact"/>
        <w:ind w:leftChars="405" w:left="850"/>
        <w:rPr>
          <w:rFonts w:ascii="宋体" w:hAnsi="宋体"/>
          <w:sz w:val="24"/>
        </w:rPr>
      </w:pPr>
      <w:r w:rsidRPr="00BC458F">
        <w:rPr>
          <w:rFonts w:ascii="宋体" w:hAnsi="宋体"/>
          <w:sz w:val="24"/>
        </w:rPr>
        <w:t>开户名：衡阳华菱连轧管有限公司</w:t>
      </w:r>
    </w:p>
    <w:p w:rsidR="00F656FC" w:rsidRPr="00BC458F" w:rsidRDefault="00F656FC" w:rsidP="00F656FC">
      <w:pPr>
        <w:adjustRightInd w:val="0"/>
        <w:snapToGrid w:val="0"/>
        <w:spacing w:line="360" w:lineRule="exact"/>
        <w:ind w:leftChars="405" w:left="850"/>
        <w:contextualSpacing/>
        <w:rPr>
          <w:rFonts w:ascii="宋体" w:hAnsi="宋体"/>
          <w:sz w:val="24"/>
        </w:rPr>
      </w:pPr>
      <w:r w:rsidRPr="00BC458F">
        <w:rPr>
          <w:rFonts w:ascii="宋体" w:hAnsi="宋体"/>
          <w:sz w:val="24"/>
        </w:rPr>
        <w:t>帐  号：1905022319020105051</w:t>
      </w:r>
      <w:r w:rsidRPr="00BC458F">
        <w:rPr>
          <w:rFonts w:ascii="宋体" w:hAnsi="宋体"/>
          <w:sz w:val="24"/>
        </w:rPr>
        <w:tab/>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投标人未按要求缴纳投标保证金，由评委会初审后作无效投标文件处理，其可能造成的损失由投标人自行承担。</w:t>
      </w:r>
    </w:p>
    <w:p w:rsidR="00F656FC" w:rsidRPr="00BC458F" w:rsidRDefault="00F656FC" w:rsidP="00F656FC">
      <w:pPr>
        <w:pStyle w:val="a6"/>
        <w:numPr>
          <w:ilvl w:val="0"/>
          <w:numId w:val="2"/>
        </w:numPr>
        <w:adjustRightInd w:val="0"/>
        <w:snapToGrid w:val="0"/>
        <w:spacing w:line="360" w:lineRule="exact"/>
        <w:ind w:left="2582" w:firstLineChars="0" w:hanging="2580"/>
        <w:contextualSpacing/>
        <w:rPr>
          <w:rFonts w:ascii="宋体" w:hAnsi="宋体"/>
          <w:b/>
          <w:sz w:val="24"/>
        </w:rPr>
      </w:pPr>
      <w:r w:rsidRPr="00BC458F">
        <w:rPr>
          <w:rFonts w:ascii="宋体" w:hAnsi="宋体"/>
          <w:b/>
          <w:sz w:val="24"/>
        </w:rPr>
        <w:t>投标和开标</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投标文件递交截止时间及开标时间：</w:t>
      </w:r>
      <w:r w:rsidRPr="00754B25">
        <w:rPr>
          <w:rFonts w:ascii="宋体" w:hAnsi="宋体"/>
          <w:b/>
          <w:sz w:val="24"/>
          <w:u w:val="single"/>
        </w:rPr>
        <w:t>2021年12月</w:t>
      </w:r>
      <w:r w:rsidRPr="00754B25">
        <w:rPr>
          <w:rFonts w:ascii="宋体" w:hAnsi="宋体" w:hint="eastAsia"/>
          <w:b/>
          <w:sz w:val="24"/>
          <w:u w:val="single"/>
        </w:rPr>
        <w:t>1</w:t>
      </w:r>
      <w:r w:rsidRPr="00754B25">
        <w:rPr>
          <w:rFonts w:ascii="宋体" w:hAnsi="宋体"/>
          <w:b/>
          <w:sz w:val="24"/>
          <w:u w:val="single"/>
        </w:rPr>
        <w:t>日</w:t>
      </w:r>
      <w:r>
        <w:rPr>
          <w:rFonts w:ascii="宋体" w:hAnsi="宋体" w:hint="eastAsia"/>
          <w:b/>
          <w:sz w:val="24"/>
          <w:u w:val="single"/>
        </w:rPr>
        <w:t>上午9</w:t>
      </w:r>
      <w:r w:rsidRPr="00BC458F">
        <w:rPr>
          <w:rFonts w:ascii="宋体" w:hAnsi="宋体"/>
          <w:b/>
          <w:sz w:val="24"/>
          <w:u w:val="single"/>
        </w:rPr>
        <w:t>:</w:t>
      </w:r>
      <w:r>
        <w:rPr>
          <w:rFonts w:ascii="宋体" w:hAnsi="宋体" w:hint="eastAsia"/>
          <w:b/>
          <w:sz w:val="24"/>
          <w:u w:val="single"/>
        </w:rPr>
        <w:t>0</w:t>
      </w:r>
      <w:r w:rsidRPr="00BC458F">
        <w:rPr>
          <w:rFonts w:ascii="宋体" w:hAnsi="宋体"/>
          <w:b/>
          <w:sz w:val="24"/>
          <w:u w:val="single"/>
        </w:rPr>
        <w:t>0(北京时间)</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 xml:space="preserve">投标文件递交及开标地点：衡阳华菱钢管有限公司西办公楼三楼开标一室（采购部三楼）                  </w:t>
      </w:r>
    </w:p>
    <w:p w:rsidR="00F656FC" w:rsidRPr="00BC458F" w:rsidRDefault="00F656FC" w:rsidP="00F656FC">
      <w:pPr>
        <w:pStyle w:val="a6"/>
        <w:numPr>
          <w:ilvl w:val="1"/>
          <w:numId w:val="2"/>
        </w:numPr>
        <w:adjustRightInd w:val="0"/>
        <w:snapToGrid w:val="0"/>
        <w:spacing w:line="360" w:lineRule="exact"/>
        <w:ind w:firstLineChars="0"/>
        <w:contextualSpacing/>
        <w:rPr>
          <w:rFonts w:ascii="宋体" w:hAnsi="宋体"/>
          <w:sz w:val="24"/>
        </w:rPr>
      </w:pPr>
      <w:r w:rsidRPr="00BC458F">
        <w:rPr>
          <w:rFonts w:ascii="宋体" w:hAnsi="宋体"/>
          <w:sz w:val="24"/>
        </w:rPr>
        <w:t>逾期送达的或者未送达指定地点或未按要求密封和加写标记的投标文件，招标人不予受理。</w:t>
      </w:r>
    </w:p>
    <w:p w:rsidR="00F656FC" w:rsidRPr="00BC458F" w:rsidRDefault="00F656FC" w:rsidP="00F656FC">
      <w:pPr>
        <w:pStyle w:val="a6"/>
        <w:numPr>
          <w:ilvl w:val="0"/>
          <w:numId w:val="2"/>
        </w:numPr>
        <w:adjustRightInd w:val="0"/>
        <w:snapToGrid w:val="0"/>
        <w:spacing w:line="360" w:lineRule="exact"/>
        <w:ind w:firstLineChars="0"/>
        <w:contextualSpacing/>
        <w:rPr>
          <w:rFonts w:ascii="宋体" w:hAnsi="宋体"/>
          <w:b/>
          <w:sz w:val="24"/>
        </w:rPr>
      </w:pPr>
      <w:r w:rsidRPr="00BC458F">
        <w:rPr>
          <w:rFonts w:ascii="宋体" w:hAnsi="宋体"/>
          <w:b/>
          <w:sz w:val="24"/>
        </w:rPr>
        <w:t>评标办法</w:t>
      </w:r>
    </w:p>
    <w:p w:rsidR="00F656FC" w:rsidRPr="00BC458F" w:rsidRDefault="00F656FC" w:rsidP="00F656FC">
      <w:pPr>
        <w:pStyle w:val="a6"/>
        <w:adjustRightInd w:val="0"/>
        <w:snapToGrid w:val="0"/>
        <w:spacing w:line="360" w:lineRule="exact"/>
        <w:ind w:left="851" w:firstLineChars="0" w:firstLine="0"/>
        <w:contextualSpacing/>
        <w:rPr>
          <w:rFonts w:ascii="宋体" w:hAnsi="宋体"/>
          <w:sz w:val="24"/>
        </w:rPr>
      </w:pPr>
      <w:r w:rsidRPr="00BC458F">
        <w:rPr>
          <w:rFonts w:ascii="宋体" w:hAnsi="宋体"/>
          <w:sz w:val="24"/>
        </w:rPr>
        <w:t>本项目采用经评审的最低价中标法。</w:t>
      </w:r>
    </w:p>
    <w:p w:rsidR="00F656FC" w:rsidRPr="00BC458F" w:rsidRDefault="00F656FC" w:rsidP="00F656FC">
      <w:pPr>
        <w:pStyle w:val="a6"/>
        <w:numPr>
          <w:ilvl w:val="0"/>
          <w:numId w:val="2"/>
        </w:numPr>
        <w:adjustRightInd w:val="0"/>
        <w:snapToGrid w:val="0"/>
        <w:spacing w:line="360" w:lineRule="exact"/>
        <w:ind w:firstLineChars="0"/>
        <w:contextualSpacing/>
        <w:rPr>
          <w:rFonts w:ascii="宋体" w:hAnsi="宋体"/>
          <w:b/>
          <w:sz w:val="24"/>
        </w:rPr>
      </w:pPr>
      <w:r w:rsidRPr="00BC458F">
        <w:rPr>
          <w:rFonts w:ascii="宋体" w:hAnsi="宋体"/>
          <w:b/>
          <w:sz w:val="24"/>
        </w:rPr>
        <w:t>公告媒介</w:t>
      </w:r>
    </w:p>
    <w:p w:rsidR="00F656FC" w:rsidRPr="00BC458F" w:rsidRDefault="00F656FC" w:rsidP="00F656FC">
      <w:pPr>
        <w:pStyle w:val="a6"/>
        <w:adjustRightInd w:val="0"/>
        <w:snapToGrid w:val="0"/>
        <w:spacing w:line="360" w:lineRule="exact"/>
        <w:ind w:left="851" w:firstLineChars="0" w:firstLine="0"/>
        <w:contextualSpacing/>
        <w:rPr>
          <w:rFonts w:ascii="宋体" w:hAnsi="宋体"/>
          <w:sz w:val="24"/>
        </w:rPr>
      </w:pPr>
      <w:r w:rsidRPr="00BC458F">
        <w:rPr>
          <w:rFonts w:ascii="宋体" w:hAnsi="宋体"/>
          <w:sz w:val="24"/>
        </w:rPr>
        <w:t>本次招标公告在衡阳华菱钢管有限公司网站（http://www.hysteeltube.com/zbgg）上发布。</w:t>
      </w:r>
    </w:p>
    <w:p w:rsidR="00F656FC" w:rsidRPr="00BC458F" w:rsidRDefault="00F656FC" w:rsidP="00F656FC">
      <w:pPr>
        <w:pStyle w:val="a6"/>
        <w:numPr>
          <w:ilvl w:val="0"/>
          <w:numId w:val="2"/>
        </w:numPr>
        <w:adjustRightInd w:val="0"/>
        <w:snapToGrid w:val="0"/>
        <w:spacing w:line="360" w:lineRule="exact"/>
        <w:ind w:firstLineChars="0"/>
        <w:contextualSpacing/>
        <w:rPr>
          <w:rFonts w:ascii="宋体" w:hAnsi="宋体"/>
          <w:b/>
          <w:sz w:val="24"/>
        </w:rPr>
      </w:pPr>
      <w:r w:rsidRPr="00BC458F">
        <w:rPr>
          <w:rFonts w:ascii="宋体" w:hAnsi="宋体"/>
          <w:b/>
          <w:sz w:val="24"/>
        </w:rPr>
        <w:t>监督</w:t>
      </w:r>
    </w:p>
    <w:p w:rsidR="00F656FC" w:rsidRPr="00BC458F" w:rsidRDefault="00F656FC" w:rsidP="00F656FC">
      <w:pPr>
        <w:pStyle w:val="a6"/>
        <w:numPr>
          <w:ilvl w:val="0"/>
          <w:numId w:val="2"/>
        </w:numPr>
        <w:snapToGrid w:val="0"/>
        <w:spacing w:line="400" w:lineRule="exact"/>
        <w:ind w:firstLineChars="0"/>
        <w:rPr>
          <w:rFonts w:ascii="宋体" w:hAnsi="宋体"/>
          <w:kern w:val="0"/>
          <w:sz w:val="24"/>
        </w:rPr>
      </w:pPr>
      <w:r w:rsidRPr="00BC458F">
        <w:rPr>
          <w:rFonts w:ascii="宋体" w:hAnsi="宋体"/>
          <w:sz w:val="24"/>
        </w:rPr>
        <w:lastRenderedPageBreak/>
        <w:t>本次招投标监督部门为</w:t>
      </w:r>
      <w:bookmarkStart w:id="5" w:name="_Toc300677994"/>
      <w:bookmarkStart w:id="6" w:name="_Toc303864862"/>
      <w:r w:rsidRPr="00BC458F">
        <w:rPr>
          <w:rFonts w:ascii="宋体" w:hAnsi="宋体"/>
          <w:sz w:val="24"/>
        </w:rPr>
        <w:t>湖南衡阳钢管（集团）有限公司纪委，电话：</w:t>
      </w:r>
      <w:bookmarkEnd w:id="5"/>
      <w:bookmarkEnd w:id="6"/>
      <w:r w:rsidRPr="00BC458F">
        <w:rPr>
          <w:rFonts w:ascii="宋体" w:hAnsi="宋体"/>
          <w:kern w:val="0"/>
          <w:sz w:val="24"/>
        </w:rPr>
        <w:t>0734-8872189</w:t>
      </w:r>
    </w:p>
    <w:p w:rsidR="00F656FC" w:rsidRPr="00BC458F" w:rsidRDefault="00F656FC" w:rsidP="00F656FC">
      <w:pPr>
        <w:pStyle w:val="a6"/>
        <w:numPr>
          <w:ilvl w:val="0"/>
          <w:numId w:val="2"/>
        </w:numPr>
        <w:adjustRightInd w:val="0"/>
        <w:snapToGrid w:val="0"/>
        <w:spacing w:line="360" w:lineRule="exact"/>
        <w:ind w:firstLineChars="0"/>
        <w:contextualSpacing/>
        <w:rPr>
          <w:rFonts w:ascii="宋体" w:hAnsi="宋体"/>
          <w:b/>
          <w:sz w:val="24"/>
        </w:rPr>
      </w:pPr>
      <w:r w:rsidRPr="00BC458F">
        <w:rPr>
          <w:rFonts w:ascii="宋体" w:hAnsi="宋体"/>
          <w:b/>
          <w:sz w:val="24"/>
        </w:rPr>
        <w:t>其它</w:t>
      </w:r>
    </w:p>
    <w:p w:rsidR="00F656FC" w:rsidRPr="00BC458F" w:rsidRDefault="00F656FC" w:rsidP="00F656FC">
      <w:pPr>
        <w:pStyle w:val="a6"/>
        <w:adjustRightInd w:val="0"/>
        <w:snapToGrid w:val="0"/>
        <w:spacing w:line="360" w:lineRule="exact"/>
        <w:ind w:left="851" w:firstLineChars="0" w:firstLine="0"/>
        <w:rPr>
          <w:rFonts w:ascii="宋体" w:hAnsi="宋体"/>
          <w:sz w:val="24"/>
        </w:rPr>
      </w:pPr>
      <w:r w:rsidRPr="00BC458F">
        <w:rPr>
          <w:rFonts w:ascii="宋体" w:hAnsi="宋体"/>
          <w:sz w:val="24"/>
        </w:rPr>
        <w:t>投标人须保证其提供的资格审查申请资料及投标资料的真实性，招标人有权在招标的任何阶段进行调查和核实，一旦发现虚假，将严肃查处。</w:t>
      </w:r>
    </w:p>
    <w:p w:rsidR="00F656FC" w:rsidRPr="00BC458F" w:rsidRDefault="00F656FC" w:rsidP="00F656FC">
      <w:pPr>
        <w:pStyle w:val="a6"/>
        <w:numPr>
          <w:ilvl w:val="0"/>
          <w:numId w:val="2"/>
        </w:numPr>
        <w:adjustRightInd w:val="0"/>
        <w:snapToGrid w:val="0"/>
        <w:spacing w:line="360" w:lineRule="exact"/>
        <w:ind w:firstLineChars="0"/>
        <w:contextualSpacing/>
        <w:rPr>
          <w:rFonts w:ascii="宋体" w:hAnsi="宋体"/>
          <w:b/>
          <w:sz w:val="24"/>
        </w:rPr>
      </w:pPr>
      <w:r w:rsidRPr="00BC458F">
        <w:rPr>
          <w:rFonts w:ascii="宋体" w:hAnsi="宋体"/>
          <w:b/>
          <w:sz w:val="24"/>
        </w:rPr>
        <w:t>联系方式：</w:t>
      </w:r>
    </w:p>
    <w:p w:rsidR="00F656FC" w:rsidRPr="00BC458F" w:rsidRDefault="00F656FC" w:rsidP="00F656FC">
      <w:pPr>
        <w:spacing w:line="360" w:lineRule="exact"/>
        <w:ind w:firstLineChars="354" w:firstLine="850"/>
        <w:rPr>
          <w:rFonts w:ascii="宋体" w:hAnsi="宋体"/>
          <w:color w:val="000000"/>
          <w:sz w:val="24"/>
        </w:rPr>
      </w:pPr>
      <w:r w:rsidRPr="00BC458F">
        <w:rPr>
          <w:rFonts w:ascii="宋体" w:hAnsi="宋体"/>
          <w:sz w:val="24"/>
        </w:rPr>
        <w:t>项目联系人：</w:t>
      </w:r>
      <w:r w:rsidRPr="00BC458F">
        <w:rPr>
          <w:rFonts w:ascii="宋体" w:hAnsi="宋体"/>
          <w:color w:val="000000"/>
          <w:sz w:val="24"/>
        </w:rPr>
        <w:t>肖先生</w:t>
      </w:r>
    </w:p>
    <w:p w:rsidR="00F656FC" w:rsidRPr="00BC458F" w:rsidRDefault="00F656FC" w:rsidP="00F656FC">
      <w:pPr>
        <w:spacing w:line="360" w:lineRule="exact"/>
        <w:ind w:firstLineChars="354" w:firstLine="850"/>
        <w:rPr>
          <w:rFonts w:ascii="宋体" w:hAnsi="宋体"/>
          <w:color w:val="000000"/>
          <w:sz w:val="24"/>
        </w:rPr>
      </w:pPr>
      <w:r w:rsidRPr="00BC458F">
        <w:rPr>
          <w:rFonts w:ascii="宋体" w:hAnsi="宋体"/>
          <w:color w:val="000000"/>
          <w:sz w:val="24"/>
        </w:rPr>
        <w:t>电话：（0734）8875509                     手机：15307344368</w:t>
      </w:r>
    </w:p>
    <w:p w:rsidR="00F656FC" w:rsidRPr="00BC458F" w:rsidRDefault="00F656FC" w:rsidP="00F656FC">
      <w:pPr>
        <w:adjustRightInd w:val="0"/>
        <w:snapToGrid w:val="0"/>
        <w:spacing w:line="340" w:lineRule="exact"/>
        <w:ind w:leftChars="348" w:left="731" w:firstLineChars="50" w:firstLine="120"/>
        <w:rPr>
          <w:rFonts w:ascii="宋体" w:hAnsi="宋体"/>
          <w:color w:val="000000"/>
          <w:sz w:val="24"/>
        </w:rPr>
      </w:pPr>
      <w:r w:rsidRPr="00BC458F">
        <w:rPr>
          <w:rFonts w:ascii="宋体" w:hAnsi="宋体"/>
          <w:color w:val="000000"/>
          <w:sz w:val="24"/>
        </w:rPr>
        <w:t>传真：（0734）8872820                　 　邮政编码：421001</w:t>
      </w:r>
    </w:p>
    <w:p w:rsidR="00F656FC" w:rsidRDefault="00F656FC" w:rsidP="00F656FC">
      <w:pPr>
        <w:snapToGrid w:val="0"/>
        <w:spacing w:line="400" w:lineRule="exact"/>
        <w:ind w:leftChars="405" w:left="850"/>
        <w:rPr>
          <w:rFonts w:ascii="宋体" w:hAnsi="宋体" w:hint="eastAsia"/>
          <w:sz w:val="24"/>
        </w:rPr>
      </w:pPr>
      <w:r w:rsidRPr="00BC458F">
        <w:rPr>
          <w:rFonts w:ascii="宋体" w:hAnsi="宋体"/>
          <w:sz w:val="24"/>
        </w:rPr>
        <w:t>项目技术联系人：</w:t>
      </w:r>
      <w:r w:rsidRPr="00BC458F">
        <w:rPr>
          <w:rFonts w:ascii="宋体" w:hAnsi="宋体"/>
          <w:color w:val="000000"/>
          <w:sz w:val="24"/>
        </w:rPr>
        <w:t xml:space="preserve">王先生               </w:t>
      </w:r>
      <w:r>
        <w:rPr>
          <w:rFonts w:ascii="宋体" w:hAnsi="宋体" w:hint="eastAsia"/>
          <w:color w:val="000000"/>
          <w:sz w:val="24"/>
        </w:rPr>
        <w:t xml:space="preserve">     </w:t>
      </w:r>
      <w:r w:rsidRPr="00BC458F">
        <w:rPr>
          <w:rFonts w:ascii="宋体" w:hAnsi="宋体"/>
          <w:color w:val="000000"/>
          <w:sz w:val="24"/>
        </w:rPr>
        <w:t>手机：13975454405</w:t>
      </w:r>
    </w:p>
    <w:p w:rsidR="00F656FC" w:rsidRPr="00BC458F" w:rsidRDefault="00F656FC" w:rsidP="00F656FC">
      <w:pPr>
        <w:snapToGrid w:val="0"/>
        <w:spacing w:line="400" w:lineRule="exact"/>
        <w:ind w:leftChars="405" w:left="850"/>
        <w:rPr>
          <w:rFonts w:ascii="宋体" w:hAnsi="宋体"/>
          <w:sz w:val="24"/>
        </w:rPr>
      </w:pPr>
      <w:r w:rsidRPr="00BC458F">
        <w:rPr>
          <w:rFonts w:ascii="宋体" w:hAnsi="宋体"/>
          <w:sz w:val="24"/>
        </w:rPr>
        <w:t>招标联系人：顿先生</w:t>
      </w:r>
    </w:p>
    <w:p w:rsidR="00F656FC" w:rsidRPr="00BC458F" w:rsidRDefault="00F656FC" w:rsidP="00F656FC">
      <w:pPr>
        <w:snapToGrid w:val="0"/>
        <w:spacing w:line="400" w:lineRule="exact"/>
        <w:ind w:leftChars="405" w:left="850"/>
        <w:rPr>
          <w:rFonts w:ascii="宋体" w:hAnsi="宋体"/>
          <w:sz w:val="24"/>
        </w:rPr>
      </w:pPr>
      <w:r w:rsidRPr="00BC458F">
        <w:rPr>
          <w:rFonts w:ascii="宋体" w:hAnsi="宋体"/>
          <w:sz w:val="24"/>
        </w:rPr>
        <w:t xml:space="preserve">电话：（0734）8873841（办）           　 </w:t>
      </w:r>
      <w:r>
        <w:rPr>
          <w:rFonts w:ascii="宋体" w:hAnsi="宋体" w:hint="eastAsia"/>
          <w:sz w:val="24"/>
        </w:rPr>
        <w:t xml:space="preserve"> </w:t>
      </w:r>
      <w:r w:rsidRPr="00BC458F">
        <w:rPr>
          <w:rFonts w:ascii="宋体" w:hAnsi="宋体"/>
          <w:sz w:val="24"/>
        </w:rPr>
        <w:t>手机：13873440800</w:t>
      </w:r>
    </w:p>
    <w:p w:rsidR="002E0732" w:rsidRDefault="00F656FC" w:rsidP="00F656FC">
      <w:pPr>
        <w:ind w:leftChars="405" w:left="850"/>
      </w:pPr>
      <w:r w:rsidRPr="00BC458F">
        <w:rPr>
          <w:rFonts w:ascii="宋体" w:hAnsi="宋体"/>
          <w:sz w:val="24"/>
        </w:rPr>
        <w:t>详细地址：衡阳华菱钢管有限公司企业管理和人力资源部/湖南衡阳钢管（集团）有限公司招标办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3C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2FC3"/>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610C"/>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2DDB"/>
    <w:rsid w:val="00B14AF2"/>
    <w:rsid w:val="00B157A9"/>
    <w:rsid w:val="00B1580B"/>
    <w:rsid w:val="00B20146"/>
    <w:rsid w:val="00B20EAB"/>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6FC"/>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 w:type="character" w:customStyle="1" w:styleId="3Char">
    <w:name w:val="标题 3 Char"/>
    <w:aliases w:val="A-Üb-Nr-3 Char,Nr1.1.1 Char,H3 Char,H31 Char,H32 Char,H33 Char,u3 Char,H34 Char,H311 Char,H321 Char,H331 Char,u31 Char,H35 Char,H312 Char,H322 Char,H332 Char,u32 Char,H36 Char,H313 Char,H323 Char,H333 Char,u33 Char,H37 Char,H314 Char,H324 Char"/>
    <w:rsid w:val="006D610C"/>
    <w:rPr>
      <w:rFonts w:ascii="宋体" w:eastAsia="宋体" w:hAnsi="宋体"/>
      <w:b/>
      <w:bCs/>
      <w:color w:val="000000"/>
      <w:kern w:val="2"/>
      <w:sz w:val="28"/>
      <w:szCs w:val="28"/>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ysteeltube.com/czsc/36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1936</Characters>
  <Application>Microsoft Office Word</Application>
  <DocSecurity>0</DocSecurity>
  <Lines>16</Lines>
  <Paragraphs>4</Paragraphs>
  <ScaleCrop>false</ScaleCrop>
  <Company>china</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2021-11-25T07:52:00Z</dcterms:created>
  <dcterms:modified xsi:type="dcterms:W3CDTF">2021-11-25T07:53:00Z</dcterms:modified>
</cp:coreProperties>
</file>