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0B8" w:rsidRDefault="00456961">
      <w:pPr>
        <w:pStyle w:val="a5"/>
        <w:rPr>
          <w:rFonts w:asciiTheme="majorEastAsia" w:eastAsiaTheme="majorEastAsia" w:hAnsiTheme="majorEastAsia"/>
        </w:rPr>
      </w:pPr>
      <w:r>
        <w:rPr>
          <w:rFonts w:asciiTheme="majorEastAsia" w:eastAsiaTheme="majorEastAsia" w:hAnsiTheme="majorEastAsia" w:hint="eastAsia"/>
        </w:rPr>
        <w:t>招  标  公  告</w:t>
      </w:r>
    </w:p>
    <w:p w:rsidR="00456961" w:rsidRPr="00456961" w:rsidRDefault="00456961" w:rsidP="00456961"/>
    <w:p w:rsidR="00F960B8" w:rsidRDefault="00456961">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项目编号：HGZB21617</w:t>
      </w:r>
    </w:p>
    <w:p w:rsidR="00F960B8" w:rsidRDefault="00456961">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项目名称：2022年1-3月炼钢厂烧结型精炼合成渣采购项目</w:t>
      </w:r>
    </w:p>
    <w:p w:rsidR="00F960B8" w:rsidRDefault="00456961">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F960B8" w:rsidRDefault="00456961">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F960B8" w:rsidRDefault="00456961">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货物名称：烧结型精炼合成渣</w:t>
      </w:r>
    </w:p>
    <w:p w:rsidR="00F960B8" w:rsidRDefault="00456961">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    量：约1000吨，具体数量以分厂计划为准,均衡到货。</w:t>
      </w:r>
    </w:p>
    <w:p w:rsidR="00F960B8" w:rsidRDefault="00456961">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 xml:space="preserve">交付时间：2022年1-3月  </w:t>
      </w:r>
    </w:p>
    <w:p w:rsidR="00F960B8" w:rsidRDefault="00456961">
      <w:pPr>
        <w:pStyle w:val="1"/>
        <w:adjustRightInd w:val="0"/>
        <w:snapToGrid w:val="0"/>
        <w:spacing w:line="360" w:lineRule="exact"/>
        <w:ind w:left="431" w:firstLineChars="15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F960B8" w:rsidRDefault="00456961">
      <w:pPr>
        <w:pStyle w:val="1"/>
        <w:adjustRightInd w:val="0"/>
        <w:snapToGrid w:val="0"/>
        <w:spacing w:line="360" w:lineRule="exact"/>
        <w:ind w:leftChars="399" w:left="838" w:firstLineChars="0" w:firstLine="0"/>
        <w:rPr>
          <w:rFonts w:ascii="仿宋" w:eastAsia="仿宋" w:hAnsi="仿宋"/>
          <w:sz w:val="28"/>
          <w:szCs w:val="28"/>
        </w:rPr>
      </w:pPr>
      <w:r>
        <w:rPr>
          <w:rFonts w:ascii="仿宋" w:eastAsia="仿宋" w:hAnsi="仿宋" w:hint="eastAsia"/>
          <w:sz w:val="28"/>
          <w:szCs w:val="28"/>
        </w:rPr>
        <w:t>备注：包括大电炉用和小电炉用两种,除包装不同外，其他如成分等要求相同，大电炉</w:t>
      </w:r>
      <w:proofErr w:type="gramStart"/>
      <w:r>
        <w:rPr>
          <w:rFonts w:ascii="仿宋" w:eastAsia="仿宋" w:hAnsi="仿宋" w:hint="eastAsia"/>
          <w:sz w:val="28"/>
          <w:szCs w:val="28"/>
        </w:rPr>
        <w:t>用采用</w:t>
      </w:r>
      <w:proofErr w:type="gramEnd"/>
      <w:r>
        <w:rPr>
          <w:rFonts w:ascii="仿宋" w:eastAsia="仿宋" w:hAnsi="仿宋" w:hint="eastAsia"/>
          <w:sz w:val="28"/>
          <w:szCs w:val="28"/>
        </w:rPr>
        <w:t>内衬</w:t>
      </w:r>
      <w:proofErr w:type="gramStart"/>
      <w:r>
        <w:rPr>
          <w:rFonts w:ascii="仿宋" w:eastAsia="仿宋" w:hAnsi="仿宋" w:hint="eastAsia"/>
          <w:sz w:val="28"/>
          <w:szCs w:val="28"/>
        </w:rPr>
        <w:t>防潮吨袋包装</w:t>
      </w:r>
      <w:proofErr w:type="gramEnd"/>
      <w:r>
        <w:rPr>
          <w:rFonts w:ascii="仿宋" w:eastAsia="仿宋" w:hAnsi="仿宋" w:hint="eastAsia"/>
          <w:sz w:val="28"/>
          <w:szCs w:val="28"/>
        </w:rPr>
        <w:t>，每袋净重1000kg，小电炉</w:t>
      </w:r>
      <w:proofErr w:type="gramStart"/>
      <w:r>
        <w:rPr>
          <w:rFonts w:ascii="仿宋" w:eastAsia="仿宋" w:hAnsi="仿宋" w:hint="eastAsia"/>
          <w:sz w:val="28"/>
          <w:szCs w:val="28"/>
        </w:rPr>
        <w:t>用采用</w:t>
      </w:r>
      <w:proofErr w:type="gramEnd"/>
      <w:r>
        <w:rPr>
          <w:rFonts w:ascii="仿宋" w:eastAsia="仿宋" w:hAnsi="仿宋" w:hint="eastAsia"/>
          <w:sz w:val="28"/>
          <w:szCs w:val="28"/>
        </w:rPr>
        <w:t>内衬</w:t>
      </w:r>
      <w:proofErr w:type="gramStart"/>
      <w:r>
        <w:rPr>
          <w:rFonts w:ascii="仿宋" w:eastAsia="仿宋" w:hAnsi="仿宋" w:hint="eastAsia"/>
          <w:sz w:val="28"/>
          <w:szCs w:val="28"/>
        </w:rPr>
        <w:t>防潮吨袋包装</w:t>
      </w:r>
      <w:proofErr w:type="gramEnd"/>
      <w:r>
        <w:rPr>
          <w:rFonts w:ascii="仿宋" w:eastAsia="仿宋" w:hAnsi="仿宋" w:hint="eastAsia"/>
          <w:sz w:val="28"/>
          <w:szCs w:val="28"/>
        </w:rPr>
        <w:t>，每袋净重1000Kg，内用小袋防潮包装，小袋净重10kg±1kg。</w:t>
      </w:r>
    </w:p>
    <w:p w:rsidR="00F960B8" w:rsidRDefault="00456961">
      <w:pPr>
        <w:pStyle w:val="1"/>
        <w:numPr>
          <w:ilvl w:val="0"/>
          <w:numId w:val="1"/>
        </w:numPr>
        <w:tabs>
          <w:tab w:val="left" w:pos="420"/>
        </w:tabs>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需方烧结型精炼渣合格供方（已被需方列入黑名单或暂停供货资质的供方不可参标）。                                                                                                                                                                                                                                                                  2.2  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 xml:space="preserve">钢类烧结型精炼渣合格供方（提供1份近两年的合同原件或仅限价格、金额覆盖的原件扫描件）,且注册资本必须不少于200万元，成立时间不少于1年。                                                               3     </w:t>
      </w:r>
      <w:r>
        <w:rPr>
          <w:rFonts w:ascii="仿宋" w:eastAsia="仿宋" w:hAnsi="仿宋" w:hint="eastAsia"/>
          <w:b/>
          <w:bCs/>
          <w:sz w:val="28"/>
          <w:szCs w:val="28"/>
        </w:rPr>
        <w:t>招标文件获取</w:t>
      </w:r>
    </w:p>
    <w:p w:rsidR="00F960B8" w:rsidRDefault="00456961">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钢管有限公司网站（http://www.hysteeltube.com/zbgg）下载招标文件、报价清单、技术附件等。</w:t>
      </w:r>
    </w:p>
    <w:p w:rsidR="00F960B8" w:rsidRDefault="00456961">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F960B8" w:rsidRDefault="00456961">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招标文件售价200元人民币，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F960B8" w:rsidRDefault="00456961">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F960B8" w:rsidRDefault="00456961">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2</w:t>
      </w:r>
      <w:bookmarkStart w:id="0" w:name="_GoBack"/>
      <w:bookmarkEnd w:id="0"/>
      <w:r>
        <w:rPr>
          <w:rFonts w:ascii="仿宋" w:eastAsia="仿宋" w:hAnsi="仿宋" w:hint="eastAsia"/>
          <w:sz w:val="28"/>
          <w:szCs w:val="28"/>
          <w:u w:val="single"/>
        </w:rPr>
        <w:t>0000</w:t>
      </w:r>
      <w:r>
        <w:rPr>
          <w:rFonts w:ascii="仿宋" w:eastAsia="仿宋" w:hAnsi="仿宋" w:hint="eastAsia"/>
          <w:sz w:val="28"/>
          <w:szCs w:val="28"/>
        </w:rPr>
        <w:t>元人民币。</w:t>
      </w:r>
    </w:p>
    <w:p w:rsidR="00F960B8" w:rsidRDefault="00456961">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F960B8" w:rsidRDefault="00456961">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F960B8" w:rsidRDefault="00456961">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 xml:space="preserve">开户行：工行衡阳银雁支行    </w:t>
      </w:r>
    </w:p>
    <w:p w:rsidR="00F960B8" w:rsidRDefault="00456961">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F960B8" w:rsidRDefault="00456961">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  号：1905022319020105051</w:t>
      </w:r>
    </w:p>
    <w:p w:rsidR="00F960B8" w:rsidRDefault="00456961">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F960B8" w:rsidRDefault="00456961">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F960B8" w:rsidRDefault="00456961">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lastRenderedPageBreak/>
        <w:t>投标文件递交截止时间及开标时间：</w:t>
      </w:r>
      <w:r>
        <w:rPr>
          <w:rFonts w:ascii="仿宋" w:eastAsia="仿宋" w:hAnsi="仿宋" w:hint="eastAsia"/>
          <w:b/>
          <w:bCs/>
          <w:sz w:val="28"/>
          <w:szCs w:val="28"/>
          <w:u w:val="single"/>
        </w:rPr>
        <w:t>2021年12月</w:t>
      </w:r>
      <w:r w:rsidR="00553CB6">
        <w:rPr>
          <w:rFonts w:ascii="仿宋" w:eastAsia="仿宋" w:hAnsi="仿宋" w:hint="eastAsia"/>
          <w:b/>
          <w:bCs/>
          <w:sz w:val="28"/>
          <w:szCs w:val="28"/>
          <w:u w:val="single"/>
        </w:rPr>
        <w:t>21</w:t>
      </w:r>
      <w:r>
        <w:rPr>
          <w:rFonts w:ascii="仿宋" w:eastAsia="仿宋" w:hAnsi="仿宋" w:hint="eastAsia"/>
          <w:b/>
          <w:bCs/>
          <w:sz w:val="28"/>
          <w:szCs w:val="28"/>
          <w:u w:val="single"/>
        </w:rPr>
        <w:t>日</w:t>
      </w:r>
      <w:r w:rsidR="00553CB6">
        <w:rPr>
          <w:rFonts w:ascii="仿宋" w:eastAsia="仿宋" w:hAnsi="仿宋" w:hint="eastAsia"/>
          <w:b/>
          <w:bCs/>
          <w:sz w:val="28"/>
          <w:szCs w:val="28"/>
          <w:u w:val="single"/>
        </w:rPr>
        <w:t>下</w:t>
      </w:r>
      <w:r>
        <w:rPr>
          <w:rFonts w:ascii="仿宋" w:eastAsia="仿宋" w:hAnsi="仿宋" w:hint="eastAsia"/>
          <w:b/>
          <w:bCs/>
          <w:sz w:val="28"/>
          <w:szCs w:val="28"/>
          <w:u w:val="single"/>
        </w:rPr>
        <w:t>午</w:t>
      </w:r>
      <w:r w:rsidR="00553CB6">
        <w:rPr>
          <w:rFonts w:ascii="仿宋" w:eastAsia="仿宋" w:hAnsi="仿宋" w:hint="eastAsia"/>
          <w:b/>
          <w:bCs/>
          <w:sz w:val="28"/>
          <w:szCs w:val="28"/>
          <w:u w:val="single"/>
        </w:rPr>
        <w:t>14</w:t>
      </w:r>
      <w:r>
        <w:rPr>
          <w:rFonts w:ascii="仿宋" w:eastAsia="仿宋" w:hAnsi="仿宋" w:hint="eastAsia"/>
          <w:b/>
          <w:bCs/>
          <w:sz w:val="28"/>
          <w:szCs w:val="28"/>
          <w:u w:val="single"/>
        </w:rPr>
        <w:t>:30</w:t>
      </w:r>
    </w:p>
    <w:p w:rsidR="00F960B8" w:rsidRDefault="00456961">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 xml:space="preserve">钢管有限公司西办公楼三楼开标三室（采购部三楼）                  </w:t>
      </w:r>
    </w:p>
    <w:p w:rsidR="00F960B8" w:rsidRDefault="00456961">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F960B8" w:rsidRDefault="00456961">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F960B8" w:rsidRDefault="00456961">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F960B8" w:rsidRDefault="00456961">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F960B8" w:rsidRDefault="00456961">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钢管有限公司网站（http://www.hysteeltube.com/zbgg）上发布。</w:t>
      </w:r>
    </w:p>
    <w:p w:rsidR="00F960B8" w:rsidRDefault="00456961">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F960B8" w:rsidRDefault="00456961">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F960B8" w:rsidRDefault="00456961">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F960B8" w:rsidRDefault="00456961">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F960B8" w:rsidRDefault="00456961">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F960B8" w:rsidRDefault="00456961">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F960B8" w:rsidRDefault="00456961">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电话：（0734）8875161（办）       手机：13875670835</w:t>
      </w:r>
    </w:p>
    <w:p w:rsidR="00F960B8" w:rsidRDefault="00456961">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F960B8" w:rsidRDefault="00456961">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F960B8" w:rsidRDefault="00456961">
      <w:pPr>
        <w:spacing w:line="440" w:lineRule="exact"/>
        <w:ind w:firstLineChars="300" w:firstLine="840"/>
        <w:rPr>
          <w:rFonts w:ascii="仿宋" w:eastAsia="仿宋" w:hAnsi="仿宋"/>
          <w:sz w:val="28"/>
          <w:szCs w:val="28"/>
        </w:rPr>
      </w:pPr>
      <w:r>
        <w:rPr>
          <w:rFonts w:ascii="仿宋" w:eastAsia="仿宋" w:hAnsi="仿宋" w:hint="eastAsia"/>
          <w:sz w:val="28"/>
          <w:szCs w:val="28"/>
        </w:rPr>
        <w:t xml:space="preserve">电话：（0734）8872579（办）       </w:t>
      </w:r>
    </w:p>
    <w:p w:rsidR="00F960B8" w:rsidRDefault="00456961">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F960B8" w:rsidRDefault="00F960B8"/>
    <w:sectPr w:rsidR="00F960B8" w:rsidSect="00F960B8">
      <w:pgSz w:w="11906" w:h="16838"/>
      <w:pgMar w:top="1440" w:right="106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961" w:rsidRDefault="00456961" w:rsidP="00456961">
      <w:r>
        <w:separator/>
      </w:r>
    </w:p>
  </w:endnote>
  <w:endnote w:type="continuationSeparator" w:id="1">
    <w:p w:rsidR="00456961" w:rsidRDefault="00456961" w:rsidP="0045696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961" w:rsidRDefault="00456961" w:rsidP="00456961">
      <w:r>
        <w:separator/>
      </w:r>
    </w:p>
  </w:footnote>
  <w:footnote w:type="continuationSeparator" w:id="1">
    <w:p w:rsidR="00456961" w:rsidRDefault="00456961" w:rsidP="004569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2822"/>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7071E"/>
    <w:rsid w:val="003A6C65"/>
    <w:rsid w:val="00400B4A"/>
    <w:rsid w:val="004323F8"/>
    <w:rsid w:val="00435CFB"/>
    <w:rsid w:val="00456961"/>
    <w:rsid w:val="00471425"/>
    <w:rsid w:val="004947E4"/>
    <w:rsid w:val="00497E3D"/>
    <w:rsid w:val="004C5770"/>
    <w:rsid w:val="005140DD"/>
    <w:rsid w:val="005143D6"/>
    <w:rsid w:val="00514DD0"/>
    <w:rsid w:val="0052656A"/>
    <w:rsid w:val="00541EC4"/>
    <w:rsid w:val="00552868"/>
    <w:rsid w:val="00553CB6"/>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52CE7"/>
    <w:rsid w:val="007530F7"/>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0CA3"/>
    <w:rsid w:val="00BB60BE"/>
    <w:rsid w:val="00BB6B89"/>
    <w:rsid w:val="00C16270"/>
    <w:rsid w:val="00C50433"/>
    <w:rsid w:val="00C55898"/>
    <w:rsid w:val="00C77B21"/>
    <w:rsid w:val="00CC6A88"/>
    <w:rsid w:val="00CD4F7C"/>
    <w:rsid w:val="00CF1163"/>
    <w:rsid w:val="00D1310C"/>
    <w:rsid w:val="00D44CE4"/>
    <w:rsid w:val="00D54FB1"/>
    <w:rsid w:val="00D64EB9"/>
    <w:rsid w:val="00DB1A94"/>
    <w:rsid w:val="00DC02CE"/>
    <w:rsid w:val="00DC1A3D"/>
    <w:rsid w:val="00E17AFC"/>
    <w:rsid w:val="00E60BC1"/>
    <w:rsid w:val="00E64D90"/>
    <w:rsid w:val="00E703E9"/>
    <w:rsid w:val="00EA5CD6"/>
    <w:rsid w:val="00EA6D79"/>
    <w:rsid w:val="00EB3B85"/>
    <w:rsid w:val="00EC1076"/>
    <w:rsid w:val="00EC492C"/>
    <w:rsid w:val="00EC79AF"/>
    <w:rsid w:val="00F07D94"/>
    <w:rsid w:val="00F14D83"/>
    <w:rsid w:val="00F15B71"/>
    <w:rsid w:val="00F249FD"/>
    <w:rsid w:val="00F36D1D"/>
    <w:rsid w:val="00F37FDC"/>
    <w:rsid w:val="00F533C6"/>
    <w:rsid w:val="00F76768"/>
    <w:rsid w:val="00F81990"/>
    <w:rsid w:val="00F917D0"/>
    <w:rsid w:val="00F960B8"/>
    <w:rsid w:val="00FC1DB2"/>
    <w:rsid w:val="00FD1F5C"/>
    <w:rsid w:val="00FE3621"/>
    <w:rsid w:val="00FF6E53"/>
    <w:rsid w:val="0F820DD5"/>
    <w:rsid w:val="160F65A2"/>
    <w:rsid w:val="1AF83F63"/>
    <w:rsid w:val="20807F33"/>
    <w:rsid w:val="43AE39F1"/>
    <w:rsid w:val="45FE2F18"/>
    <w:rsid w:val="4E7B1E1B"/>
    <w:rsid w:val="518A4F40"/>
    <w:rsid w:val="52A11D7B"/>
    <w:rsid w:val="53CF0680"/>
    <w:rsid w:val="5F4E7044"/>
    <w:rsid w:val="61BE6F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0B8"/>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F960B8"/>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F960B8"/>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F960B8"/>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F960B8"/>
    <w:rPr>
      <w:rFonts w:ascii="Cambria" w:eastAsia="宋体" w:hAnsi="Cambria" w:cs="Times New Roman"/>
      <w:b/>
      <w:bCs/>
      <w:sz w:val="32"/>
      <w:szCs w:val="32"/>
    </w:rPr>
  </w:style>
  <w:style w:type="paragraph" w:customStyle="1" w:styleId="1">
    <w:name w:val="列出段落1"/>
    <w:basedOn w:val="a"/>
    <w:qFormat/>
    <w:rsid w:val="00F960B8"/>
    <w:pPr>
      <w:ind w:firstLineChars="200" w:firstLine="420"/>
    </w:pPr>
  </w:style>
  <w:style w:type="character" w:customStyle="1" w:styleId="Char0">
    <w:name w:val="页眉 Char"/>
    <w:basedOn w:val="a0"/>
    <w:link w:val="a4"/>
    <w:uiPriority w:val="99"/>
    <w:semiHidden/>
    <w:qFormat/>
    <w:rsid w:val="00F960B8"/>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F960B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EA6559-8353-4A00-BE89-7945F8426CD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247</Words>
  <Characters>1413</Characters>
  <Application>Microsoft Office Word</Application>
  <DocSecurity>0</DocSecurity>
  <Lines>11</Lines>
  <Paragraphs>3</Paragraphs>
  <ScaleCrop>false</ScaleCrop>
  <Company>china</Company>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10</cp:revision>
  <dcterms:created xsi:type="dcterms:W3CDTF">2021-06-23T10:21:00Z</dcterms:created>
  <dcterms:modified xsi:type="dcterms:W3CDTF">2021-12-14T08:25:00Z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