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881" w:rsidRDefault="00D008DC">
      <w:pPr>
        <w:pStyle w:val="a5"/>
        <w:rPr>
          <w:rFonts w:ascii="仿宋" w:eastAsia="仿宋" w:hAnsi="仿宋"/>
        </w:rPr>
      </w:pPr>
      <w:r>
        <w:rPr>
          <w:rFonts w:ascii="仿宋" w:eastAsia="仿宋" w:hAnsi="仿宋" w:hint="eastAsia"/>
        </w:rPr>
        <w:t>招标公告</w:t>
      </w:r>
    </w:p>
    <w:p w:rsidR="00680881" w:rsidRDefault="00D008DC">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680881" w:rsidRDefault="00D008D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项目编号：HGZB22001</w:t>
      </w:r>
    </w:p>
    <w:p w:rsidR="00680881" w:rsidRDefault="00D008D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-3</w:t>
      </w:r>
      <w:r>
        <w:rPr>
          <w:rFonts w:ascii="仿宋" w:eastAsia="仿宋" w:hAnsi="仿宋" w:hint="eastAsia"/>
          <w:sz w:val="28"/>
          <w:szCs w:val="28"/>
        </w:rPr>
        <w:t>月炼钢用喷吹碳粉招标采购项目</w:t>
      </w:r>
    </w:p>
    <w:p w:rsidR="00680881" w:rsidRDefault="00D008D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80881" w:rsidRDefault="00D008D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680881" w:rsidRDefault="00D008D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货物名称：喷吹碳粉</w:t>
      </w:r>
    </w:p>
    <w:p w:rsidR="00680881" w:rsidRDefault="00D008D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18</w:t>
      </w:r>
      <w:bookmarkStart w:id="0" w:name="_GoBack"/>
      <w:bookmarkEnd w:id="0"/>
      <w:r>
        <w:rPr>
          <w:rFonts w:ascii="仿宋" w:eastAsia="仿宋" w:hAnsi="仿宋" w:hint="eastAsia"/>
          <w:sz w:val="28"/>
          <w:szCs w:val="28"/>
        </w:rPr>
        <w:t>00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680881" w:rsidRDefault="00D008DC">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w:t>
      </w:r>
      <w:r>
        <w:rPr>
          <w:rFonts w:ascii="仿宋" w:eastAsia="仿宋" w:hAnsi="仿宋" w:hint="eastAsia"/>
          <w:sz w:val="28"/>
          <w:szCs w:val="28"/>
        </w:rPr>
        <w:t>，</w:t>
      </w:r>
      <w:r>
        <w:rPr>
          <w:rFonts w:ascii="仿宋" w:eastAsia="仿宋" w:hAnsi="仿宋" w:hint="eastAsia"/>
          <w:color w:val="FF0000"/>
          <w:sz w:val="28"/>
          <w:szCs w:val="28"/>
        </w:rPr>
        <w:t>根据炼钢储存罐喷吹碳粉库存情况安排送货。</w:t>
      </w:r>
    </w:p>
    <w:p w:rsidR="00680881" w:rsidRDefault="00D008D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连轧管有限公司炼钢厂</w:t>
      </w:r>
    </w:p>
    <w:p w:rsidR="00680881" w:rsidRDefault="00D008D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w:t>
      </w:r>
      <w:r>
        <w:rPr>
          <w:rFonts w:ascii="仿宋" w:eastAsia="仿宋" w:hAnsi="仿宋" w:hint="eastAsia"/>
          <w:color w:val="FF0000"/>
          <w:sz w:val="28"/>
          <w:szCs w:val="28"/>
        </w:rPr>
        <w:t>产品采用罐装车喷装包装</w:t>
      </w:r>
    </w:p>
    <w:p w:rsidR="00680881" w:rsidRDefault="00D008DC">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需方合格供方，且具备类石墨质喷吹碳粉供货资质（已被需方列入黑名单或暂停供货资质的供方不可参标）。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钢类石墨质喷吹碳粉合格供方（提供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且</w:t>
      </w:r>
      <w:r>
        <w:rPr>
          <w:rFonts w:ascii="仿宋" w:eastAsia="仿宋" w:hAnsi="仿宋" w:hint="eastAsia"/>
          <w:sz w:val="28"/>
          <w:szCs w:val="28"/>
        </w:rPr>
        <w:t>注册资本必须不少于</w:t>
      </w:r>
      <w:r>
        <w:rPr>
          <w:rFonts w:ascii="仿宋" w:eastAsia="仿宋" w:hAnsi="仿宋" w:hint="eastAsia"/>
          <w:sz w:val="28"/>
          <w:szCs w:val="28"/>
        </w:rPr>
        <w:t>200</w:t>
      </w:r>
      <w:r>
        <w:rPr>
          <w:rFonts w:ascii="仿宋" w:eastAsia="仿宋" w:hAnsi="仿宋" w:hint="eastAsia"/>
          <w:sz w:val="28"/>
          <w:szCs w:val="28"/>
        </w:rPr>
        <w:t>万元，成立时间不少于</w:t>
      </w:r>
      <w:r>
        <w:rPr>
          <w:rFonts w:ascii="仿宋" w:eastAsia="仿宋" w:hAnsi="仿宋" w:hint="eastAsia"/>
          <w:sz w:val="28"/>
          <w:szCs w:val="28"/>
        </w:rPr>
        <w:t>1</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 xml:space="preserve"> </w:t>
      </w:r>
      <w:r>
        <w:rPr>
          <w:rFonts w:ascii="仿宋" w:eastAsia="仿宋" w:hAnsi="仿宋" w:hint="eastAsia"/>
          <w:sz w:val="28"/>
          <w:szCs w:val="28"/>
        </w:rPr>
        <w:t>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万元，成立时间不少于</w:t>
      </w:r>
      <w:r>
        <w:rPr>
          <w:rFonts w:ascii="仿宋" w:eastAsia="仿宋" w:hAnsi="仿宋" w:hint="eastAsia"/>
          <w:sz w:val="28"/>
          <w:szCs w:val="28"/>
        </w:rPr>
        <w:t>1</w:t>
      </w:r>
      <w:r>
        <w:rPr>
          <w:rFonts w:ascii="仿宋" w:eastAsia="仿宋" w:hAnsi="仿宋" w:hint="eastAsia"/>
          <w:sz w:val="28"/>
          <w:szCs w:val="28"/>
        </w:rPr>
        <w:t>年；投</w:t>
      </w:r>
      <w:r>
        <w:rPr>
          <w:rFonts w:ascii="仿宋" w:eastAsia="仿宋" w:hAnsi="仿宋" w:hint="eastAsia"/>
          <w:sz w:val="28"/>
          <w:szCs w:val="28"/>
        </w:rPr>
        <w:t>标人具有良好的银行资信和商业信誉，没有处于被责令停业或破产状态，且资产未被重组、接管和冻结；投</w:t>
      </w:r>
      <w:r>
        <w:rPr>
          <w:rFonts w:ascii="仿宋" w:eastAsia="仿宋" w:hAnsi="仿宋" w:hint="eastAsia"/>
          <w:sz w:val="28"/>
          <w:szCs w:val="28"/>
        </w:rPr>
        <w:t>标人营业执照经营范围应包含本次投</w:t>
      </w:r>
      <w:r>
        <w:rPr>
          <w:rFonts w:ascii="仿宋" w:eastAsia="仿宋" w:hAnsi="仿宋" w:hint="eastAsia"/>
          <w:sz w:val="28"/>
          <w:szCs w:val="28"/>
        </w:rPr>
        <w:t>标标的物范围。</w:t>
      </w:r>
      <w:r>
        <w:rPr>
          <w:rFonts w:ascii="仿宋" w:eastAsia="仿宋" w:hAnsi="仿宋" w:hint="eastAsia"/>
          <w:sz w:val="28"/>
          <w:szCs w:val="28"/>
        </w:rPr>
        <w:t xml:space="preserve"> </w:t>
      </w:r>
    </w:p>
    <w:p w:rsidR="00680881" w:rsidRDefault="00D008DC">
      <w:pPr>
        <w:pStyle w:val="1"/>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3     </w:t>
      </w:r>
      <w:r>
        <w:rPr>
          <w:rFonts w:ascii="仿宋" w:eastAsia="仿宋" w:hAnsi="仿宋" w:hint="eastAsia"/>
          <w:b/>
          <w:bCs/>
          <w:sz w:val="28"/>
          <w:szCs w:val="28"/>
        </w:rPr>
        <w:t>招标文件获取</w:t>
      </w:r>
    </w:p>
    <w:p w:rsidR="00680881" w:rsidRDefault="00D008DC">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w:t>
      </w:r>
      <w:r>
        <w:rPr>
          <w:rFonts w:ascii="仿宋" w:eastAsia="仿宋" w:hAnsi="仿宋" w:hint="eastAsia"/>
          <w:sz w:val="28"/>
          <w:szCs w:val="28"/>
        </w:rPr>
        <w:t>bgg</w:t>
      </w:r>
      <w:r>
        <w:rPr>
          <w:rFonts w:ascii="仿宋" w:eastAsia="仿宋" w:hAnsi="仿宋" w:hint="eastAsia"/>
          <w:sz w:val="28"/>
          <w:szCs w:val="28"/>
        </w:rPr>
        <w:t>）下载招标文件、报价清单、技术附件等。</w:t>
      </w:r>
    </w:p>
    <w:p w:rsidR="00680881" w:rsidRDefault="00D008DC">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680881" w:rsidRDefault="00D008D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680881" w:rsidRDefault="00D008DC">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680881" w:rsidRDefault="00D008D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sidRPr="00D008DC">
        <w:rPr>
          <w:rFonts w:ascii="仿宋" w:eastAsia="仿宋" w:hAnsi="仿宋" w:hint="eastAsia"/>
          <w:sz w:val="28"/>
          <w:szCs w:val="28"/>
          <w:u w:val="single"/>
        </w:rPr>
        <w:t>70</w:t>
      </w:r>
      <w:r w:rsidRPr="00D008DC">
        <w:rPr>
          <w:rFonts w:ascii="仿宋" w:eastAsia="仿宋" w:hAnsi="仿宋" w:hint="eastAsia"/>
          <w:sz w:val="28"/>
          <w:szCs w:val="28"/>
          <w:u w:val="single"/>
        </w:rPr>
        <w:t>000</w:t>
      </w:r>
      <w:r>
        <w:rPr>
          <w:rFonts w:ascii="仿宋" w:eastAsia="仿宋" w:hAnsi="仿宋" w:hint="eastAsia"/>
          <w:sz w:val="28"/>
          <w:szCs w:val="28"/>
        </w:rPr>
        <w:t>元人民币。</w:t>
      </w:r>
    </w:p>
    <w:p w:rsidR="00680881" w:rsidRDefault="00D008D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680881" w:rsidRDefault="00D008D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680881" w:rsidRDefault="00D008DC">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680881" w:rsidRDefault="00D008DC">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80881" w:rsidRDefault="00D008DC">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680881" w:rsidRDefault="00D008D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680881" w:rsidRDefault="00D008DC">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680881" w:rsidRDefault="00D008D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1</w:t>
      </w:r>
      <w:r>
        <w:rPr>
          <w:rFonts w:ascii="仿宋" w:eastAsia="仿宋" w:hAnsi="仿宋" w:hint="eastAsia"/>
          <w:b/>
          <w:bCs/>
          <w:sz w:val="28"/>
          <w:szCs w:val="28"/>
          <w:u w:val="single"/>
        </w:rPr>
        <w:t>月4</w:t>
      </w:r>
      <w:r>
        <w:rPr>
          <w:rFonts w:ascii="仿宋" w:eastAsia="仿宋" w:hAnsi="仿宋" w:hint="eastAsia"/>
          <w:b/>
          <w:bCs/>
          <w:sz w:val="28"/>
          <w:szCs w:val="28"/>
          <w:u w:val="single"/>
        </w:rPr>
        <w:t>日下午</w:t>
      </w:r>
      <w:r>
        <w:rPr>
          <w:rFonts w:ascii="仿宋" w:eastAsia="仿宋" w:hAnsi="仿宋" w:hint="eastAsia"/>
          <w:b/>
          <w:bCs/>
          <w:sz w:val="28"/>
          <w:szCs w:val="28"/>
          <w:u w:val="single"/>
        </w:rPr>
        <w:t>14:0</w:t>
      </w:r>
      <w:r>
        <w:rPr>
          <w:rFonts w:ascii="仿宋" w:eastAsia="仿宋" w:hAnsi="仿宋" w:hint="eastAsia"/>
          <w:b/>
          <w:bCs/>
          <w:sz w:val="28"/>
          <w:szCs w:val="28"/>
          <w:u w:val="single"/>
        </w:rPr>
        <w:t>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680881" w:rsidRDefault="00D008D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680881" w:rsidRDefault="00D008D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680881" w:rsidRDefault="00D008D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680881" w:rsidRDefault="00D008DC">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680881" w:rsidRDefault="00D008D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680881" w:rsidRDefault="00D008DC">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680881" w:rsidRDefault="00D008D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680881" w:rsidRDefault="00D008DC">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680881" w:rsidRDefault="00D008D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680881" w:rsidRDefault="00D008D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80881" w:rsidRDefault="00D008D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680881" w:rsidRDefault="00D008DC">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680881" w:rsidRDefault="00D008DC">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680881" w:rsidRDefault="00D008DC">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680881" w:rsidRDefault="00D008DC">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680881" w:rsidRDefault="00D008DC">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680881" w:rsidRDefault="00D008DC">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680881" w:rsidRDefault="00680881"/>
    <w:sectPr w:rsidR="00680881" w:rsidSect="006808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8DC" w:rsidRDefault="00D008DC" w:rsidP="00D008DC">
      <w:r>
        <w:separator/>
      </w:r>
    </w:p>
  </w:endnote>
  <w:endnote w:type="continuationSeparator" w:id="1">
    <w:p w:rsidR="00D008DC" w:rsidRDefault="00D008DC" w:rsidP="00D008D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8DC" w:rsidRDefault="00D008DC" w:rsidP="00D008DC">
      <w:r>
        <w:separator/>
      </w:r>
    </w:p>
  </w:footnote>
  <w:footnote w:type="continuationSeparator" w:id="1">
    <w:p w:rsidR="00D008DC" w:rsidRDefault="00D008DC" w:rsidP="00D008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30FDD"/>
    <w:rsid w:val="00244799"/>
    <w:rsid w:val="002476C1"/>
    <w:rsid w:val="00290E2F"/>
    <w:rsid w:val="0029282F"/>
    <w:rsid w:val="0029510B"/>
    <w:rsid w:val="002B22F9"/>
    <w:rsid w:val="002B4A69"/>
    <w:rsid w:val="002F1960"/>
    <w:rsid w:val="00346A41"/>
    <w:rsid w:val="00354351"/>
    <w:rsid w:val="003579DA"/>
    <w:rsid w:val="003A6C65"/>
    <w:rsid w:val="00400B4A"/>
    <w:rsid w:val="00417FAE"/>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181943B1"/>
    <w:rsid w:val="20807F33"/>
    <w:rsid w:val="23341029"/>
    <w:rsid w:val="29EA630A"/>
    <w:rsid w:val="44EF64AF"/>
    <w:rsid w:val="4BD25989"/>
    <w:rsid w:val="53CF0680"/>
    <w:rsid w:val="5B457AA5"/>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88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8088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80881"/>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680881"/>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680881"/>
    <w:rPr>
      <w:rFonts w:ascii="Cambria" w:eastAsia="宋体" w:hAnsi="Cambria" w:cs="Times New Roman"/>
      <w:b/>
      <w:bCs/>
      <w:sz w:val="32"/>
      <w:szCs w:val="32"/>
    </w:rPr>
  </w:style>
  <w:style w:type="paragraph" w:customStyle="1" w:styleId="1">
    <w:name w:val="列出段落1"/>
    <w:basedOn w:val="a"/>
    <w:qFormat/>
    <w:rsid w:val="00680881"/>
    <w:pPr>
      <w:ind w:firstLineChars="200" w:firstLine="420"/>
    </w:pPr>
  </w:style>
  <w:style w:type="character" w:customStyle="1" w:styleId="Char0">
    <w:name w:val="页眉 Char"/>
    <w:basedOn w:val="a0"/>
    <w:link w:val="a4"/>
    <w:uiPriority w:val="99"/>
    <w:semiHidden/>
    <w:qFormat/>
    <w:rsid w:val="00680881"/>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68088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dcterms:created xsi:type="dcterms:W3CDTF">2021-06-23T10:21:00Z</dcterms:created>
  <dcterms:modified xsi:type="dcterms:W3CDTF">2021-12-25T01:27:00Z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