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1B70B7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B70B7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51423F">
        <w:rPr>
          <w:rFonts w:asciiTheme="minorEastAsia" w:eastAsiaTheme="minorEastAsia" w:hAnsiTheme="minorEastAsia" w:hint="eastAsia"/>
          <w:b/>
          <w:sz w:val="32"/>
          <w:szCs w:val="32"/>
        </w:rPr>
        <w:t xml:space="preserve">公示 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51423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51423F" w:rsidRPr="0051423F">
        <w:rPr>
          <w:rFonts w:ascii="仿宋" w:eastAsia="仿宋" w:hAnsi="仿宋" w:hint="eastAsia"/>
          <w:sz w:val="28"/>
          <w:szCs w:val="28"/>
        </w:rPr>
        <w:t>2021年10-12月炼钢厂中间包覆盖剂保温覆盖剂（碳化稻壳型）采购项目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51423F" w:rsidRPr="0051423F" w:rsidRDefault="00B42A7C" w:rsidP="0051423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1423F" w:rsidRPr="0051423F">
        <w:rPr>
          <w:rFonts w:ascii="仿宋" w:eastAsia="仿宋" w:hAnsi="仿宋" w:hint="eastAsia"/>
          <w:sz w:val="28"/>
          <w:szCs w:val="28"/>
        </w:rPr>
        <w:t>2021年10-12月炼钢厂中间包覆盖剂保温覆盖剂</w:t>
      </w:r>
    </w:p>
    <w:p w:rsidR="00826172" w:rsidRDefault="0051423F" w:rsidP="008B1EBD">
      <w:pPr>
        <w:widowControl/>
        <w:spacing w:line="360" w:lineRule="auto"/>
        <w:ind w:firstLineChars="650" w:firstLine="1820"/>
        <w:contextualSpacing/>
        <w:rPr>
          <w:rFonts w:ascii="仿宋" w:eastAsia="仿宋" w:hAnsi="仿宋"/>
          <w:sz w:val="28"/>
          <w:szCs w:val="28"/>
        </w:rPr>
      </w:pPr>
      <w:r w:rsidRPr="0051423F">
        <w:rPr>
          <w:rFonts w:ascii="仿宋" w:eastAsia="仿宋" w:hAnsi="仿宋" w:hint="eastAsia"/>
          <w:sz w:val="28"/>
          <w:szCs w:val="28"/>
        </w:rPr>
        <w:t>（碳化稻壳型）采购项目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</w:t>
      </w:r>
      <w:r w:rsidR="0051423F">
        <w:rPr>
          <w:rFonts w:ascii="仿宋" w:eastAsia="仿宋" w:hAnsi="仿宋" w:hint="eastAsia"/>
          <w:sz w:val="28"/>
          <w:szCs w:val="28"/>
        </w:rPr>
        <w:t>57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51423F">
        <w:rPr>
          <w:rFonts w:ascii="仿宋" w:eastAsia="仿宋" w:hAnsi="仿宋" w:hint="eastAsia"/>
          <w:sz w:val="28"/>
          <w:szCs w:val="28"/>
        </w:rPr>
        <w:t>湘潭新隆生物质能</w:t>
      </w:r>
      <w:r w:rsidR="000F49C0">
        <w:rPr>
          <w:rFonts w:ascii="仿宋" w:eastAsia="仿宋" w:hAnsi="仿宋" w:hint="eastAsia"/>
          <w:sz w:val="28"/>
          <w:szCs w:val="28"/>
        </w:rPr>
        <w:t>源</w:t>
      </w:r>
      <w:r w:rsidR="0051423F">
        <w:rPr>
          <w:rFonts w:ascii="仿宋" w:eastAsia="仿宋" w:hAnsi="仿宋" w:hint="eastAsia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>为</w:t>
      </w:r>
      <w:r w:rsidR="0051423F">
        <w:rPr>
          <w:rFonts w:ascii="仿宋" w:eastAsia="仿宋" w:hAnsi="仿宋" w:hint="eastAsia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51423F">
        <w:rPr>
          <w:rFonts w:ascii="仿宋" w:eastAsia="仿宋" w:hAnsi="仿宋" w:hint="eastAsia"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0A6D3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0A6D3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B70B7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A6D3D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0B7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336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48</cp:revision>
  <cp:lastPrinted>2021-07-09T10:25:00Z</cp:lastPrinted>
  <dcterms:created xsi:type="dcterms:W3CDTF">2021-06-16T04:02:00Z</dcterms:created>
  <dcterms:modified xsi:type="dcterms:W3CDTF">2022-01-27T03:09:00Z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