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31D2" w:rsidRDefault="003B5816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3B5816">
        <w:rPr>
          <w:rFonts w:asciiTheme="minorEastAsia" w:eastAsiaTheme="minorEastAsia" w:hAnsiTheme="minorEastAsia" w:hint="eastAsia"/>
          <w:b/>
          <w:sz w:val="32"/>
          <w:szCs w:val="32"/>
        </w:rPr>
        <w:t>中标候选人</w:t>
      </w:r>
      <w:r w:rsidR="006331D2" w:rsidRPr="00B42A7C">
        <w:rPr>
          <w:rFonts w:asciiTheme="minorEastAsia" w:eastAsiaTheme="minorEastAsia" w:hAnsiTheme="minorEastAsia" w:hint="eastAsia"/>
          <w:b/>
          <w:sz w:val="32"/>
          <w:szCs w:val="32"/>
        </w:rPr>
        <w:t>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Default="006331D2" w:rsidP="003078BC">
      <w:pPr>
        <w:ind w:firstLine="552"/>
        <w:jc w:val="left"/>
        <w:rPr>
          <w:rFonts w:ascii="仿宋" w:eastAsia="仿宋" w:hAnsi="仿宋"/>
          <w:sz w:val="28"/>
          <w:szCs w:val="28"/>
        </w:rPr>
      </w:pPr>
      <w:r w:rsidRPr="00A42058">
        <w:rPr>
          <w:rFonts w:ascii="仿宋" w:eastAsia="仿宋" w:hAnsi="仿宋" w:hint="eastAsia"/>
          <w:sz w:val="28"/>
          <w:szCs w:val="28"/>
        </w:rPr>
        <w:t>根据</w:t>
      </w:r>
      <w:r>
        <w:rPr>
          <w:rFonts w:ascii="仿宋" w:eastAsia="仿宋" w:hAnsi="仿宋" w:hint="eastAsia"/>
          <w:sz w:val="28"/>
          <w:szCs w:val="28"/>
        </w:rPr>
        <w:t>招投标相关法律法规及招标文件规定，</w:t>
      </w:r>
      <w:r w:rsidR="007F5F5C" w:rsidRPr="007F5F5C">
        <w:rPr>
          <w:rFonts w:ascii="仿宋" w:eastAsia="仿宋" w:hAnsi="仿宋" w:hint="eastAsia"/>
          <w:sz w:val="28"/>
          <w:szCs w:val="28"/>
        </w:rPr>
        <w:t>2021年7月炼钢厂喷吹碳粉采购项目Ⅱ</w:t>
      </w:r>
      <w:r>
        <w:rPr>
          <w:rFonts w:ascii="仿宋" w:eastAsia="仿宋" w:hAnsi="仿宋" w:hint="eastAsia"/>
          <w:sz w:val="28"/>
          <w:szCs w:val="28"/>
        </w:rPr>
        <w:t>评标工作已经结束，本项目采用经评审的最低价中标法，现将评标相关信息予以公示。</w:t>
      </w:r>
    </w:p>
    <w:p w:rsidR="003078BC" w:rsidRPr="003078BC" w:rsidRDefault="003078BC" w:rsidP="003078BC">
      <w:pPr>
        <w:ind w:firstLine="552"/>
        <w:jc w:val="left"/>
        <w:rPr>
          <w:rFonts w:ascii="仿宋" w:eastAsia="仿宋" w:hAnsi="仿宋"/>
          <w:sz w:val="28"/>
          <w:szCs w:val="28"/>
        </w:rPr>
      </w:pPr>
    </w:p>
    <w:p w:rsidR="006331D2" w:rsidRPr="00B42A7C" w:rsidRDefault="00B42A7C" w:rsidP="003078BC">
      <w:pPr>
        <w:widowControl/>
        <w:spacing w:line="360" w:lineRule="auto"/>
        <w:ind w:left="1820" w:hangingChars="650" w:hanging="182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项目名称：</w:t>
      </w:r>
      <w:r w:rsidR="007F5F5C" w:rsidRPr="007F5F5C">
        <w:rPr>
          <w:rFonts w:ascii="仿宋" w:eastAsia="仿宋" w:hAnsi="仿宋" w:hint="eastAsia"/>
          <w:sz w:val="28"/>
          <w:szCs w:val="28"/>
        </w:rPr>
        <w:t>2021年7月炼钢厂喷吹碳粉采购项目Ⅱ</w:t>
      </w:r>
    </w:p>
    <w:p w:rsidR="006331D2" w:rsidRPr="00B42A7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项目编号：</w:t>
      </w:r>
      <w:r w:rsidRPr="00B42A7C">
        <w:rPr>
          <w:rFonts w:ascii="仿宋" w:eastAsia="仿宋" w:hAnsi="仿宋" w:hint="eastAsia"/>
          <w:sz w:val="28"/>
          <w:szCs w:val="28"/>
        </w:rPr>
        <w:t>HGZB21</w:t>
      </w:r>
      <w:r w:rsidR="003078BC">
        <w:rPr>
          <w:rFonts w:ascii="仿宋" w:eastAsia="仿宋" w:hAnsi="仿宋" w:hint="eastAsia"/>
          <w:sz w:val="28"/>
          <w:szCs w:val="28"/>
        </w:rPr>
        <w:t>31</w:t>
      </w:r>
      <w:r w:rsidR="007F5F5C">
        <w:rPr>
          <w:rFonts w:ascii="仿宋" w:eastAsia="仿宋" w:hAnsi="仿宋" w:hint="eastAsia"/>
          <w:sz w:val="28"/>
          <w:szCs w:val="28"/>
        </w:rPr>
        <w:t>6</w:t>
      </w:r>
    </w:p>
    <w:p w:rsidR="00B42A7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 w:rsidR="006331D2" w:rsidRPr="00B42A7C">
        <w:rPr>
          <w:rFonts w:ascii="仿宋" w:eastAsia="仿宋" w:hAnsi="仿宋" w:hint="eastAsia"/>
          <w:sz w:val="28"/>
          <w:szCs w:val="28"/>
        </w:rPr>
        <w:t xml:space="preserve">评审结论： </w:t>
      </w:r>
    </w:p>
    <w:p w:rsidR="00B42A7C" w:rsidRDefault="008003AA" w:rsidP="008003AA">
      <w:pPr>
        <w:widowControl/>
        <w:spacing w:line="360" w:lineRule="auto"/>
        <w:ind w:firstLineChars="350" w:firstLine="98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经评委会</w:t>
      </w:r>
      <w:r w:rsidR="007F5F5C">
        <w:rPr>
          <w:rFonts w:ascii="仿宋" w:eastAsia="仿宋" w:hAnsi="仿宋" w:hint="eastAsia"/>
          <w:sz w:val="28"/>
          <w:szCs w:val="28"/>
        </w:rPr>
        <w:t>评审</w:t>
      </w:r>
      <w:r>
        <w:rPr>
          <w:rFonts w:ascii="仿宋" w:eastAsia="仿宋" w:hAnsi="仿宋" w:hint="eastAsia"/>
          <w:sz w:val="28"/>
          <w:szCs w:val="28"/>
        </w:rPr>
        <w:t>，</w:t>
      </w:r>
      <w:r w:rsidR="007F5F5C">
        <w:rPr>
          <w:rFonts w:ascii="仿宋" w:eastAsia="仿宋" w:hAnsi="仿宋" w:hint="eastAsia"/>
          <w:sz w:val="28"/>
          <w:szCs w:val="28"/>
        </w:rPr>
        <w:t>桂阳炬盛石墨有限公司为中标候选人。</w:t>
      </w:r>
    </w:p>
    <w:p w:rsidR="006331D2" w:rsidRPr="00B42A7C" w:rsidRDefault="006331D2" w:rsidP="00B42A7C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 w:hint="eastAsia"/>
          <w:sz w:val="28"/>
          <w:szCs w:val="28"/>
        </w:rPr>
        <w:t>公示期</w:t>
      </w:r>
      <w:r w:rsidR="00B42A7C">
        <w:rPr>
          <w:rFonts w:ascii="仿宋" w:eastAsia="仿宋" w:hAnsi="仿宋" w:hint="eastAsia"/>
          <w:sz w:val="28"/>
          <w:szCs w:val="28"/>
        </w:rPr>
        <w:t>为</w:t>
      </w:r>
      <w:r w:rsidR="00321741">
        <w:rPr>
          <w:rFonts w:ascii="仿宋" w:eastAsia="仿宋" w:hAnsi="仿宋" w:hint="eastAsia"/>
          <w:sz w:val="28"/>
          <w:szCs w:val="28"/>
        </w:rPr>
        <w:t>公布之日起的</w:t>
      </w:r>
      <w:r w:rsidR="00516DFA">
        <w:rPr>
          <w:rFonts w:ascii="仿宋" w:eastAsia="仿宋" w:hAnsi="仿宋" w:hint="eastAsia"/>
          <w:sz w:val="28"/>
          <w:szCs w:val="28"/>
        </w:rPr>
        <w:t>第1个</w:t>
      </w:r>
      <w:r w:rsidRPr="00B42A7C">
        <w:rPr>
          <w:rFonts w:ascii="仿宋" w:eastAsia="仿宋" w:hAnsi="仿宋" w:hint="eastAsia"/>
          <w:sz w:val="28"/>
          <w:szCs w:val="28"/>
        </w:rPr>
        <w:t>工作日，公示期间，湖南衡阳钢管（集团）有限公司招标办按《中华人民共和国招投标法实施条例》的规定接收异议，逾期不予受理。公示期满</w:t>
      </w:r>
      <w:r w:rsidR="00321741">
        <w:rPr>
          <w:rFonts w:ascii="仿宋" w:eastAsia="仿宋" w:hAnsi="仿宋" w:hint="eastAsia"/>
          <w:sz w:val="28"/>
          <w:szCs w:val="28"/>
        </w:rPr>
        <w:t>未有</w:t>
      </w:r>
      <w:r w:rsidRPr="00B42A7C">
        <w:rPr>
          <w:rFonts w:ascii="仿宋" w:eastAsia="仿宋" w:hAnsi="仿宋" w:hint="eastAsia"/>
          <w:sz w:val="28"/>
          <w:szCs w:val="28"/>
        </w:rPr>
        <w:t>异议，招标人对该招标项目作</w:t>
      </w:r>
      <w:r w:rsidR="00321741">
        <w:rPr>
          <w:rFonts w:ascii="仿宋" w:eastAsia="仿宋" w:hAnsi="仿宋" w:hint="eastAsia"/>
          <w:sz w:val="28"/>
          <w:szCs w:val="28"/>
        </w:rPr>
        <w:t>中标</w:t>
      </w:r>
      <w:r w:rsidRPr="00B42A7C">
        <w:rPr>
          <w:rFonts w:ascii="仿宋" w:eastAsia="仿宋" w:hAnsi="仿宋" w:hint="eastAsia"/>
          <w:sz w:val="28"/>
          <w:szCs w:val="28"/>
        </w:rPr>
        <w:t>处理。</w:t>
      </w:r>
    </w:p>
    <w:p w:rsidR="006331D2" w:rsidRPr="00B42A7C" w:rsidRDefault="006331D2" w:rsidP="00321741">
      <w:pPr>
        <w:widowControl/>
        <w:spacing w:line="500" w:lineRule="exact"/>
        <w:ind w:leftChars="68" w:left="143" w:firstLineChars="150" w:firstLine="42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/>
          <w:sz w:val="28"/>
          <w:szCs w:val="28"/>
        </w:rPr>
        <w:t>联系人：</w:t>
      </w:r>
      <w:r w:rsidR="00321741">
        <w:rPr>
          <w:rFonts w:ascii="仿宋" w:eastAsia="仿宋" w:hAnsi="仿宋" w:hint="eastAsia"/>
          <w:sz w:val="28"/>
          <w:szCs w:val="28"/>
        </w:rPr>
        <w:t>周女士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电话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手机：</w:t>
      </w:r>
      <w:r w:rsidR="00321741">
        <w:rPr>
          <w:rFonts w:ascii="仿宋" w:eastAsia="仿宋" w:hAnsi="仿宋" w:hint="eastAsia"/>
          <w:sz w:val="28"/>
          <w:szCs w:val="28"/>
        </w:rPr>
        <w:t>18973481761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传真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Email</w:t>
      </w:r>
      <w:r w:rsidRPr="00D05AE7">
        <w:rPr>
          <w:rFonts w:ascii="仿宋" w:eastAsia="仿宋" w:hAnsi="仿宋" w:hint="eastAsia"/>
          <w:sz w:val="28"/>
          <w:szCs w:val="28"/>
        </w:rPr>
        <w:t>：</w:t>
      </w:r>
      <w:r w:rsidR="00321741">
        <w:rPr>
          <w:rFonts w:ascii="仿宋" w:eastAsia="仿宋" w:hAnsi="仿宋" w:hint="eastAsia"/>
          <w:sz w:val="28"/>
          <w:szCs w:val="28"/>
        </w:rPr>
        <w:t>hgtoubiao3</w:t>
      </w:r>
      <w:r w:rsidRPr="00D05AE7">
        <w:rPr>
          <w:rFonts w:ascii="仿宋" w:eastAsia="仿宋" w:hAnsi="仿宋" w:hint="eastAsia"/>
          <w:sz w:val="28"/>
          <w:szCs w:val="28"/>
        </w:rPr>
        <w:t>@1</w:t>
      </w:r>
      <w:r w:rsidR="00321741">
        <w:rPr>
          <w:rFonts w:ascii="仿宋" w:eastAsia="仿宋" w:hAnsi="仿宋" w:hint="eastAsia"/>
          <w:sz w:val="28"/>
          <w:szCs w:val="28"/>
        </w:rPr>
        <w:t>26</w:t>
      </w:r>
      <w:r w:rsidRPr="00D05AE7">
        <w:rPr>
          <w:rFonts w:ascii="仿宋" w:eastAsia="仿宋" w:hAnsi="仿宋" w:hint="eastAsia"/>
          <w:sz w:val="28"/>
          <w:szCs w:val="28"/>
        </w:rPr>
        <w:t>.com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详细地址：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6331D2" w:rsidRPr="00D05AE7" w:rsidRDefault="006331D2" w:rsidP="006331D2">
      <w:pPr>
        <w:pStyle w:val="af7"/>
        <w:ind w:left="210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AE6400" w:rsidRPr="006331D2" w:rsidRDefault="00AE6400" w:rsidP="00321741">
      <w:pPr>
        <w:pStyle w:val="ae"/>
        <w:jc w:val="both"/>
        <w:rPr>
          <w:rFonts w:ascii="仿宋" w:eastAsia="仿宋" w:hAnsi="仿宋"/>
          <w:sz w:val="28"/>
          <w:szCs w:val="28"/>
        </w:rPr>
      </w:pPr>
    </w:p>
    <w:p w:rsidR="00AE6400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321741" w:rsidRPr="00321741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2021年7月</w:t>
      </w:r>
      <w:r w:rsidR="003078BC">
        <w:rPr>
          <w:rFonts w:ascii="仿宋" w:eastAsia="仿宋" w:hAnsi="仿宋" w:hint="eastAsia"/>
          <w:sz w:val="28"/>
          <w:szCs w:val="28"/>
        </w:rPr>
        <w:t>15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321741" w:rsidRPr="00321741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6694" w:rsidRDefault="004A6694" w:rsidP="00E46BC9">
      <w:r>
        <w:separator/>
      </w:r>
    </w:p>
  </w:endnote>
  <w:endnote w:type="continuationSeparator" w:id="1">
    <w:p w:rsidR="004A6694" w:rsidRDefault="004A6694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方正仿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方正仿宋_GBK">
    <w:altName w:val="黑体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694" w:rsidRDefault="0088564A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4A6694" w:rsidRDefault="0088564A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4A6694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3B5816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6694" w:rsidRDefault="004A6694" w:rsidP="00E46BC9">
      <w:r>
        <w:separator/>
      </w:r>
    </w:p>
  </w:footnote>
  <w:footnote w:type="continuationSeparator" w:id="1">
    <w:p w:rsidR="004A6694" w:rsidRDefault="004A6694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078BC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5816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E4197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5F5C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64A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5CAC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A3A9ED-676A-4753-8002-BF7A0BEAC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1</Pages>
  <Words>67</Words>
  <Characters>388</Characters>
  <Application>Microsoft Office Word</Application>
  <DocSecurity>0</DocSecurity>
  <Lines>3</Lines>
  <Paragraphs>1</Paragraphs>
  <ScaleCrop>false</ScaleCrop>
  <Company>Microsoft</Company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未定义</cp:lastModifiedBy>
  <cp:revision>30</cp:revision>
  <cp:lastPrinted>2021-05-21T06:26:00Z</cp:lastPrinted>
  <dcterms:created xsi:type="dcterms:W3CDTF">2021-06-16T04:02:00Z</dcterms:created>
  <dcterms:modified xsi:type="dcterms:W3CDTF">2022-01-27T03:59:00Z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