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jc w:val="center"/>
        <w:rPr>
          <w:rFonts w:hint="eastAsia" w:ascii="仿宋" w:hAnsi="仿宋" w:eastAsia="仿宋" w:cs="仿宋"/>
          <w:color w:val="auto"/>
          <w:sz w:val="24"/>
        </w:rPr>
      </w:pPr>
      <w:bookmarkStart w:id="0" w:name="_Toc61354154"/>
      <w:bookmarkStart w:id="1" w:name="_Toc526246862"/>
      <w:bookmarkStart w:id="2" w:name="_Toc526861349"/>
      <w:bookmarkStart w:id="3" w:name="_Toc526778066"/>
      <w:r>
        <w:rPr>
          <w:rFonts w:hint="eastAsia" w:ascii="仿宋" w:hAnsi="仿宋" w:eastAsia="仿宋" w:cs="仿宋"/>
          <w:color w:val="auto"/>
          <w:sz w:val="24"/>
        </w:rPr>
        <w:t>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 xml:space="preserve"> HGSGJ22003</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项目名称：炼钢厂废钢场CD跨厂房拆除项目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建设单位：衡阳华菱连轧管有限公司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工程合同: 固定</w:t>
      </w:r>
      <w:r>
        <w:rPr>
          <w:rFonts w:hint="eastAsia" w:ascii="仿宋" w:hAnsi="仿宋" w:eastAsia="仿宋" w:cs="仿宋"/>
          <w:color w:val="auto"/>
          <w:sz w:val="24"/>
          <w:lang w:val="en-US" w:eastAsia="zh-CN"/>
        </w:rPr>
        <w:t>单价合</w:t>
      </w:r>
      <w:r>
        <w:rPr>
          <w:rFonts w:hint="eastAsia" w:ascii="仿宋" w:hAnsi="仿宋" w:eastAsia="仿宋" w:cs="仿宋"/>
          <w:color w:val="auto"/>
          <w:sz w:val="24"/>
        </w:rPr>
        <w:t>同</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项目概况：</w:t>
      </w:r>
      <w:r>
        <w:rPr>
          <w:rFonts w:hint="eastAsia" w:ascii="仿宋" w:hAnsi="仿宋" w:eastAsia="仿宋" w:cs="仿宋"/>
          <w:color w:val="auto"/>
          <w:sz w:val="24"/>
          <w:lang w:val="en-US" w:eastAsia="zh-CN"/>
        </w:rPr>
        <w:t>炼钢厂废钢场CD跨厂房已不能满足公司整体发展规划需要，根据公司发展整体规划，为满足炼钢厂生产需要，打造现代化绿色智能冶炼工厂，现需将原炼钢厂废钢场CD跨厂房进行拆除，拆除后另作他用。</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招标范围：</w:t>
      </w:r>
    </w:p>
    <w:p>
      <w:pPr>
        <w:pStyle w:val="102"/>
        <w:numPr>
          <w:ilvl w:val="0"/>
          <w:numId w:val="0"/>
        </w:numPr>
        <w:adjustRightInd w:val="0"/>
        <w:snapToGrid w:val="0"/>
        <w:spacing w:line="360" w:lineRule="exact"/>
        <w:ind w:left="960" w:leftChars="0" w:hanging="960" w:hangingChars="4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1.6.1  拆除炼钢厂废钢场CD跨厂房及其附属设施</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废钢场CD跨厂房为混凝土柱、钢吊车梁、钢屋架、大型屋面板排架结构，维护结构为砖砌体和墙皮瓦；轴线尺寸，跨度24米，跨长216米，面积约5184m2，檐口高度约18.85m</w:t>
      </w:r>
      <w:r>
        <w:rPr>
          <w:rFonts w:hint="eastAsia" w:ascii="仿宋" w:hAnsi="仿宋" w:eastAsia="仿宋" w:cs="仿宋"/>
          <w:color w:val="auto"/>
          <w:sz w:val="24"/>
        </w:rPr>
        <w:t>；</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1.6.2  保护性拆除炼钢厂废钢场CD跨内2台15吨行车；</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1.6.3  拆除炼钢厂废钢场CD跨厂房夹心彩板房和白灰堆场混凝土挡墙；</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1.6.4  拆除炼钢厂废钢场CD跨厂房外厕所、轻钢结构单车棚、轻钢结构洗车棚等。</w:t>
      </w:r>
    </w:p>
    <w:p>
      <w:pPr>
        <w:spacing w:line="400" w:lineRule="exact"/>
        <w:ind w:left="378" w:leftChars="180" w:firstLine="566" w:firstLineChars="236"/>
        <w:rPr>
          <w:rFonts w:hint="eastAsia" w:ascii="仿宋" w:hAnsi="仿宋" w:eastAsia="仿宋" w:cs="仿宋"/>
          <w:bCs/>
          <w:sz w:val="24"/>
        </w:rPr>
      </w:pPr>
      <w:r>
        <w:rPr>
          <w:rFonts w:hint="eastAsia" w:ascii="仿宋" w:hAnsi="仿宋" w:eastAsia="仿宋" w:cs="仿宋"/>
          <w:sz w:val="24"/>
        </w:rPr>
        <w:t>具体详细的工程内容、数量详见技术要求规格书</w:t>
      </w:r>
      <w:r>
        <w:rPr>
          <w:rFonts w:hint="eastAsia" w:ascii="仿宋" w:hAnsi="仿宋" w:eastAsia="仿宋" w:cs="仿宋"/>
          <w:sz w:val="24"/>
          <w:lang w:eastAsia="zh-CN"/>
        </w:rPr>
        <w:t>、</w:t>
      </w:r>
      <w:r>
        <w:rPr>
          <w:rFonts w:hint="eastAsia" w:ascii="仿宋" w:hAnsi="仿宋" w:eastAsia="仿宋" w:cs="仿宋"/>
          <w:sz w:val="24"/>
        </w:rPr>
        <w:t>工程量清单</w:t>
      </w:r>
      <w:r>
        <w:rPr>
          <w:rFonts w:hint="eastAsia" w:ascii="仿宋" w:hAnsi="仿宋" w:eastAsia="仿宋" w:cs="仿宋"/>
          <w:sz w:val="24"/>
          <w:lang w:val="en-US" w:eastAsia="zh-CN"/>
        </w:rPr>
        <w:t>及设计图</w:t>
      </w:r>
      <w:r>
        <w:rPr>
          <w:rFonts w:hint="eastAsia" w:ascii="仿宋" w:hAnsi="仿宋" w:eastAsia="仿宋" w:cs="仿宋"/>
          <w:sz w:val="24"/>
        </w:rPr>
        <w:t>。</w:t>
      </w:r>
      <w:r>
        <w:rPr>
          <w:rFonts w:hint="eastAsia" w:ascii="仿宋" w:hAnsi="仿宋" w:eastAsia="仿宋" w:cs="仿宋"/>
          <w:bCs/>
          <w:sz w:val="24"/>
        </w:rPr>
        <w:t>本次招标为清单单价招标。在项目实施过程中，</w:t>
      </w:r>
      <w:r>
        <w:rPr>
          <w:rFonts w:hint="eastAsia" w:ascii="仿宋" w:hAnsi="仿宋" w:eastAsia="仿宋" w:cs="仿宋"/>
          <w:bCs/>
          <w:kern w:val="0"/>
          <w:sz w:val="24"/>
          <w:szCs w:val="20"/>
        </w:rPr>
        <w:t>业主方保留适当调整、</w:t>
      </w:r>
      <w:r>
        <w:rPr>
          <w:rFonts w:hint="eastAsia" w:ascii="仿宋" w:hAnsi="仿宋" w:eastAsia="仿宋" w:cs="仿宋"/>
          <w:sz w:val="24"/>
        </w:rPr>
        <w:t>增减实施</w:t>
      </w:r>
      <w:r>
        <w:rPr>
          <w:rFonts w:hint="eastAsia" w:ascii="仿宋" w:hAnsi="仿宋" w:eastAsia="仿宋" w:cs="仿宋"/>
          <w:bCs/>
          <w:kern w:val="0"/>
          <w:sz w:val="24"/>
          <w:szCs w:val="20"/>
        </w:rPr>
        <w:t>工程范围、内容的权利。</w:t>
      </w:r>
      <w:r>
        <w:rPr>
          <w:rFonts w:hint="eastAsia" w:ascii="仿宋" w:hAnsi="仿宋" w:eastAsia="仿宋" w:cs="仿宋"/>
          <w:bCs/>
          <w:sz w:val="24"/>
        </w:rPr>
        <w:t xml:space="preserve">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rPr>
        <w:t>建设地点：衡阳华菱</w:t>
      </w:r>
      <w:r>
        <w:rPr>
          <w:rFonts w:hint="eastAsia" w:ascii="仿宋" w:hAnsi="仿宋" w:eastAsia="仿宋" w:cs="仿宋"/>
          <w:color w:val="auto"/>
          <w:sz w:val="24"/>
          <w:lang w:eastAsia="zh-CN"/>
        </w:rPr>
        <w:t>连轧管</w:t>
      </w:r>
      <w:r>
        <w:rPr>
          <w:rFonts w:hint="eastAsia" w:ascii="仿宋" w:hAnsi="仿宋" w:eastAsia="仿宋" w:cs="仿宋"/>
          <w:color w:val="auto"/>
          <w:sz w:val="24"/>
        </w:rPr>
        <w:t>有限公司</w:t>
      </w:r>
      <w:r>
        <w:rPr>
          <w:rFonts w:hint="eastAsia" w:ascii="仿宋" w:hAnsi="仿宋" w:eastAsia="仿宋" w:cs="仿宋"/>
          <w:color w:val="auto"/>
          <w:sz w:val="24"/>
          <w:lang w:val="en-US" w:eastAsia="zh-CN"/>
        </w:rPr>
        <w:t>炼钢厂废钢堆场</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工期：</w:t>
      </w:r>
      <w:r>
        <w:rPr>
          <w:rFonts w:hint="eastAsia" w:ascii="仿宋" w:hAnsi="仿宋" w:eastAsia="仿宋" w:cs="仿宋"/>
          <w:color w:val="auto"/>
          <w:sz w:val="24"/>
          <w:lang w:val="en-US" w:eastAsia="zh-CN"/>
        </w:rPr>
        <w:t>10</w:t>
      </w:r>
      <w:r>
        <w:rPr>
          <w:rFonts w:hint="eastAsia" w:ascii="仿宋" w:hAnsi="仿宋" w:eastAsia="仿宋" w:cs="仿宋"/>
          <w:color w:val="auto"/>
          <w:sz w:val="24"/>
        </w:rPr>
        <w:t>天</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按照发包方要求进场施工</w:t>
      </w:r>
      <w:r>
        <w:rPr>
          <w:rFonts w:hint="eastAsia" w:ascii="仿宋" w:hAnsi="仿宋" w:eastAsia="仿宋" w:cs="仿宋"/>
          <w:color w:val="auto"/>
          <w:sz w:val="24"/>
          <w:lang w:eastAsia="zh-CN"/>
        </w:rPr>
        <w:t>）</w:t>
      </w:r>
      <w:r>
        <w:rPr>
          <w:rFonts w:hint="eastAsia" w:ascii="仿宋" w:hAnsi="仿宋" w:eastAsia="仿宋" w:cs="仿宋"/>
          <w:color w:val="auto"/>
          <w:sz w:val="24"/>
        </w:rPr>
        <w:t>。</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具有中华人民共和国独立法人资格的企业，</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承诺履行中华人民共和国招标投标法的有关规定；遵守国家法律、行政法规，具有良好的信誉和诚实的职业道德；</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具有履行合同所需的财务、技术和施工能力及良好的履行合同的记录；</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具有履行合同条款或技术规格中所述的项目承包的技术服务能力。</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本工程投标人必须具有</w:t>
      </w:r>
      <w:r>
        <w:rPr>
          <w:rFonts w:hint="eastAsia" w:ascii="仿宋" w:hAnsi="仿宋" w:eastAsia="仿宋" w:cs="仿宋"/>
          <w:color w:val="auto"/>
          <w:sz w:val="24"/>
          <w:lang w:val="en-US" w:eastAsia="zh-CN"/>
        </w:rPr>
        <w:t>建筑工程施工总承包</w:t>
      </w:r>
      <w:r>
        <w:rPr>
          <w:rFonts w:hint="eastAsia" w:ascii="仿宋" w:hAnsi="仿宋" w:eastAsia="仿宋" w:cs="仿宋"/>
          <w:color w:val="auto"/>
          <w:sz w:val="24"/>
          <w:lang w:eastAsia="zh-CN"/>
        </w:rPr>
        <w:t>叁</w:t>
      </w:r>
      <w:r>
        <w:rPr>
          <w:rFonts w:hint="eastAsia" w:ascii="仿宋" w:hAnsi="仿宋" w:eastAsia="仿宋" w:cs="仿宋"/>
          <w:color w:val="auto"/>
          <w:sz w:val="24"/>
        </w:rPr>
        <w:t>级及以上资质的法人企业，项目经理</w:t>
      </w:r>
      <w:r>
        <w:rPr>
          <w:rFonts w:hint="eastAsia" w:ascii="仿宋" w:hAnsi="仿宋" w:eastAsia="仿宋" w:cs="仿宋"/>
          <w:color w:val="auto"/>
          <w:sz w:val="24"/>
          <w:lang w:eastAsia="zh-CN"/>
        </w:rPr>
        <w:t>需具有注册</w:t>
      </w:r>
      <w:r>
        <w:rPr>
          <w:rFonts w:hint="eastAsia" w:ascii="仿宋" w:hAnsi="仿宋" w:eastAsia="仿宋" w:cs="仿宋"/>
          <w:color w:val="auto"/>
          <w:sz w:val="24"/>
        </w:rPr>
        <w:t>二级</w:t>
      </w:r>
      <w:r>
        <w:rPr>
          <w:rFonts w:hint="eastAsia" w:ascii="仿宋" w:hAnsi="仿宋" w:eastAsia="仿宋" w:cs="仿宋"/>
          <w:color w:val="auto"/>
          <w:sz w:val="24"/>
          <w:lang w:eastAsia="zh-CN"/>
        </w:rPr>
        <w:t>建造师</w:t>
      </w:r>
      <w:r>
        <w:rPr>
          <w:rFonts w:hint="eastAsia" w:ascii="仿宋" w:hAnsi="仿宋" w:eastAsia="仿宋" w:cs="仿宋"/>
          <w:color w:val="auto"/>
          <w:sz w:val="24"/>
        </w:rPr>
        <w:t>及以上</w:t>
      </w:r>
      <w:r>
        <w:rPr>
          <w:rFonts w:hint="eastAsia" w:ascii="仿宋" w:hAnsi="仿宋" w:eastAsia="仿宋" w:cs="仿宋"/>
          <w:color w:val="auto"/>
          <w:sz w:val="24"/>
          <w:lang w:eastAsia="zh-CN"/>
        </w:rPr>
        <w:t>执业资格证书</w:t>
      </w:r>
      <w:r>
        <w:rPr>
          <w:rFonts w:hint="eastAsia" w:ascii="仿宋" w:hAnsi="仿宋" w:eastAsia="仿宋" w:cs="仿宋"/>
          <w:color w:val="auto"/>
          <w:sz w:val="24"/>
        </w:rPr>
        <w:t>，技术负责人具有</w:t>
      </w:r>
      <w:r>
        <w:rPr>
          <w:rFonts w:hint="eastAsia" w:ascii="仿宋" w:hAnsi="仿宋" w:eastAsia="仿宋" w:cs="仿宋"/>
          <w:color w:val="auto"/>
          <w:sz w:val="24"/>
          <w:lang w:eastAsia="zh-CN"/>
        </w:rPr>
        <w:t>工程师</w:t>
      </w:r>
      <w:r>
        <w:rPr>
          <w:rFonts w:hint="eastAsia" w:ascii="仿宋" w:hAnsi="仿宋" w:eastAsia="仿宋" w:cs="仿宋"/>
          <w:color w:val="auto"/>
          <w:sz w:val="24"/>
        </w:rPr>
        <w:t>及以上职称，项目经理、技术负责人有类似工程经验</w:t>
      </w:r>
      <w:r>
        <w:rPr>
          <w:rFonts w:hint="eastAsia" w:ascii="仿宋" w:hAnsi="仿宋" w:eastAsia="仿宋" w:cs="仿宋"/>
          <w:color w:val="auto"/>
          <w:sz w:val="24"/>
          <w:lang w:eastAsia="zh-CN"/>
        </w:rPr>
        <w:t>（须提供企业资质、人员证书、社保证明复印件）</w:t>
      </w:r>
      <w:r>
        <w:rPr>
          <w:rFonts w:hint="eastAsia" w:ascii="仿宋" w:hAnsi="仿宋" w:eastAsia="仿宋" w:cs="仿宋"/>
          <w:color w:val="auto"/>
          <w:sz w:val="24"/>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本工程参与投标的项目经理和技术负责人必须亲自对本工程进行全过程管理，未经招标人许可，不得更换易人，否则作违约处理。</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本工程不接受联合体投标。</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请各投标人自行在衡阳华菱钢管有限公司网站（http://www.hysteeltube.com/zbgg）下载招标文件、工程量清单、技术附件等。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w:t>
      </w:r>
      <w:r>
        <w:rPr>
          <w:rFonts w:hint="eastAsia" w:ascii="仿宋" w:hAnsi="仿宋" w:eastAsia="仿宋" w:cs="仿宋"/>
          <w:color w:val="auto"/>
          <w:sz w:val="24"/>
          <w:lang w:val="en-US" w:eastAsia="zh-CN"/>
        </w:rPr>
        <w:t>100</w:t>
      </w:r>
      <w:r>
        <w:rPr>
          <w:rFonts w:hint="eastAsia" w:ascii="仿宋" w:hAnsi="仿宋" w:eastAsia="仿宋" w:cs="仿宋"/>
          <w:color w:val="auto"/>
          <w:sz w:val="24"/>
        </w:rPr>
        <w:t>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bookmarkStart w:id="6" w:name="_GoBack"/>
      <w:bookmarkEnd w:id="6"/>
      <w:r>
        <w:rPr>
          <w:rFonts w:hint="eastAsia" w:ascii="仿宋" w:hAnsi="仿宋" w:eastAsia="仿宋" w:cs="仿宋"/>
          <w:b/>
          <w:color w:val="auto"/>
          <w:sz w:val="24"/>
          <w:u w:val="single"/>
          <w:lang w:val="en-US" w:eastAsia="zh-CN"/>
        </w:rPr>
        <w:t>200</w:t>
      </w:r>
      <w:r>
        <w:rPr>
          <w:rFonts w:hint="eastAsia" w:ascii="仿宋" w:hAnsi="仿宋" w:eastAsia="仿宋" w:cs="仿宋"/>
          <w:b/>
          <w:color w:val="auto"/>
          <w:sz w:val="24"/>
          <w:u w:val="single"/>
        </w:rPr>
        <w:t>00</w:t>
      </w:r>
      <w:r>
        <w:rPr>
          <w:rFonts w:hint="eastAsia" w:ascii="仿宋" w:hAnsi="仿宋" w:eastAsia="仿宋" w:cs="仿宋"/>
          <w:color w:val="auto"/>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w:t>
      </w:r>
      <w:r>
        <w:rPr>
          <w:rFonts w:hint="eastAsia" w:ascii="仿宋" w:hAnsi="仿宋" w:eastAsia="仿宋" w:cs="仿宋"/>
          <w:color w:val="auto"/>
          <w:sz w:val="24"/>
          <w:lang w:eastAsia="zh-CN"/>
        </w:rPr>
        <w:t>或</w:t>
      </w:r>
      <w:r>
        <w:rPr>
          <w:rFonts w:hint="eastAsia" w:ascii="仿宋" w:hAnsi="仿宋" w:eastAsia="仿宋" w:cs="仿宋"/>
          <w:color w:val="auto"/>
          <w:sz w:val="24"/>
        </w:rPr>
        <w:t>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rPr>
        <w:t>20</w:t>
      </w:r>
      <w:r>
        <w:rPr>
          <w:rFonts w:hint="eastAsia" w:ascii="仿宋" w:hAnsi="仿宋" w:eastAsia="仿宋" w:cs="仿宋"/>
          <w:b/>
          <w:color w:val="auto"/>
          <w:sz w:val="24"/>
          <w:lang w:val="en-US" w:eastAsia="zh-CN"/>
        </w:rPr>
        <w:t>22</w:t>
      </w:r>
      <w:r>
        <w:rPr>
          <w:rFonts w:hint="eastAsia" w:ascii="仿宋" w:hAnsi="仿宋" w:eastAsia="仿宋" w:cs="仿宋"/>
          <w:b/>
          <w:color w:val="auto"/>
          <w:sz w:val="24"/>
        </w:rPr>
        <w:t>年</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22</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下午14</w:t>
      </w:r>
      <w:r>
        <w:rPr>
          <w:rFonts w:hint="eastAsia" w:ascii="仿宋" w:hAnsi="仿宋" w:eastAsia="仿宋" w:cs="仿宋"/>
          <w:b/>
          <w:color w:val="auto"/>
          <w:sz w:val="24"/>
        </w:rPr>
        <w:t>:</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0(北京时间)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0677994"/>
      <w:bookmarkStart w:id="5" w:name="_Toc303864862"/>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 xml:space="preserve"> 任先生              </w:t>
      </w:r>
      <w:r>
        <w:rPr>
          <w:rFonts w:hint="eastAsia" w:ascii="仿宋" w:hAnsi="仿宋" w:eastAsia="仿宋" w:cs="仿宋"/>
          <w:color w:val="auto"/>
          <w:sz w:val="24"/>
          <w:lang w:eastAsia="zh-CN"/>
        </w:rPr>
        <w:t>手机</w:t>
      </w:r>
      <w:r>
        <w:rPr>
          <w:rFonts w:hint="eastAsia" w:ascii="仿宋" w:hAnsi="仿宋" w:eastAsia="仿宋" w:cs="仿宋"/>
          <w:color w:val="auto"/>
          <w:sz w:val="24"/>
        </w:rPr>
        <w:t>：</w:t>
      </w:r>
      <w:r>
        <w:rPr>
          <w:rFonts w:hint="eastAsia" w:ascii="仿宋" w:hAnsi="仿宋" w:eastAsia="仿宋" w:cs="仿宋"/>
          <w:color w:val="auto"/>
          <w:sz w:val="24"/>
          <w:lang w:val="en-US" w:eastAsia="zh-CN"/>
        </w:rPr>
        <w:t>13762209307（任）</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招标联系人： 洪</w:t>
      </w:r>
      <w:r>
        <w:rPr>
          <w:rFonts w:hint="eastAsia" w:ascii="仿宋" w:hAnsi="仿宋" w:eastAsia="仿宋" w:cs="仿宋"/>
          <w:color w:val="auto"/>
          <w:sz w:val="24"/>
          <w:lang w:val="en-US" w:eastAsia="zh-CN"/>
        </w:rPr>
        <w:t>先生</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 xml:space="preserve">          手机：15616678886</w:t>
      </w:r>
    </w:p>
    <w:p>
      <w:pPr>
        <w:ind w:firstLine="943" w:firstLineChars="393"/>
        <w:jc w:val="left"/>
        <w:rPr>
          <w:rFonts w:hint="eastAsia" w:ascii="仿宋" w:hAnsi="仿宋" w:eastAsia="仿宋" w:cs="仿宋"/>
          <w:b/>
          <w:bCs/>
          <w:color w:val="auto"/>
          <w:sz w:val="24"/>
        </w:rPr>
      </w:pPr>
      <w:r>
        <w:rPr>
          <w:rFonts w:hint="eastAsia" w:ascii="仿宋" w:hAnsi="仿宋" w:eastAsia="仿宋" w:cs="仿宋"/>
          <w:color w:val="auto"/>
          <w:sz w:val="24"/>
        </w:rPr>
        <w:t xml:space="preserve">传真：（0734）8873841           Email: </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"mailto:hgzhbb@</w:instrText>
      </w:r>
      <w:r>
        <w:rPr>
          <w:rFonts w:hint="eastAsia" w:ascii="仿宋" w:hAnsi="仿宋" w:eastAsia="仿宋" w:cs="仿宋"/>
          <w:b/>
          <w:bCs/>
          <w:color w:val="auto"/>
          <w:sz w:val="24"/>
        </w:rPr>
        <w:instrText xml:space="preserve">yahoo.com.cn</w:instrText>
      </w:r>
      <w:r>
        <w:rPr>
          <w:rFonts w:hint="eastAsia" w:ascii="仿宋" w:hAnsi="仿宋" w:eastAsia="仿宋" w:cs="仿宋"/>
          <w:color w:val="auto"/>
          <w:sz w:val="24"/>
        </w:rPr>
        <w:instrText xml:space="preserve">" </w:instrText>
      </w:r>
      <w:r>
        <w:rPr>
          <w:rFonts w:hint="eastAsia" w:ascii="仿宋" w:hAnsi="仿宋" w:eastAsia="仿宋" w:cs="仿宋"/>
          <w:color w:val="auto"/>
          <w:sz w:val="24"/>
        </w:rPr>
        <w:fldChar w:fldCharType="separate"/>
      </w:r>
      <w:r>
        <w:rPr>
          <w:rStyle w:val="44"/>
          <w:rFonts w:hint="eastAsia" w:ascii="仿宋" w:hAnsi="仿宋" w:eastAsia="仿宋" w:cs="仿宋"/>
          <w:color w:val="auto"/>
          <w:sz w:val="24"/>
        </w:rPr>
        <w:t>hgzhbb@</w:t>
      </w:r>
      <w:r>
        <w:rPr>
          <w:rStyle w:val="44"/>
          <w:rFonts w:hint="eastAsia" w:ascii="仿宋" w:hAnsi="仿宋" w:eastAsia="仿宋" w:cs="仿宋"/>
          <w:b/>
          <w:bCs/>
          <w:color w:val="auto"/>
          <w:sz w:val="24"/>
        </w:rPr>
        <w:t>163.com</w:t>
      </w:r>
      <w:r>
        <w:rPr>
          <w:rFonts w:hint="eastAsia" w:ascii="仿宋" w:hAnsi="仿宋" w:eastAsia="仿宋" w:cs="仿宋"/>
          <w:color w:val="auto"/>
          <w:sz w:val="24"/>
        </w:rPr>
        <w:fldChar w:fldCharType="end"/>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873E1"/>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7FA6986"/>
    <w:rsid w:val="0BC271D1"/>
    <w:rsid w:val="0CD05ED7"/>
    <w:rsid w:val="0F5136A7"/>
    <w:rsid w:val="12BF6B65"/>
    <w:rsid w:val="1441159B"/>
    <w:rsid w:val="19BE4636"/>
    <w:rsid w:val="21BB724E"/>
    <w:rsid w:val="21C737AF"/>
    <w:rsid w:val="235835BA"/>
    <w:rsid w:val="29425DC0"/>
    <w:rsid w:val="2B335E19"/>
    <w:rsid w:val="2B7F50D5"/>
    <w:rsid w:val="2FF53FC9"/>
    <w:rsid w:val="30824B4B"/>
    <w:rsid w:val="30B5736D"/>
    <w:rsid w:val="31E3171E"/>
    <w:rsid w:val="34134919"/>
    <w:rsid w:val="367008E6"/>
    <w:rsid w:val="36C43945"/>
    <w:rsid w:val="3CF8439C"/>
    <w:rsid w:val="3E3A3D5D"/>
    <w:rsid w:val="41E2444A"/>
    <w:rsid w:val="4CD76635"/>
    <w:rsid w:val="4F8C3D25"/>
    <w:rsid w:val="4FB12FDC"/>
    <w:rsid w:val="526C1DA5"/>
    <w:rsid w:val="55860B9D"/>
    <w:rsid w:val="55C01AB4"/>
    <w:rsid w:val="55F35496"/>
    <w:rsid w:val="57044C76"/>
    <w:rsid w:val="59501C07"/>
    <w:rsid w:val="5A1003E8"/>
    <w:rsid w:val="5EAA5497"/>
    <w:rsid w:val="60D22AC6"/>
    <w:rsid w:val="67815AC2"/>
    <w:rsid w:val="68122D42"/>
    <w:rsid w:val="6F81559F"/>
    <w:rsid w:val="6F990B38"/>
    <w:rsid w:val="70BB7300"/>
    <w:rsid w:val="72936ABA"/>
    <w:rsid w:val="72B2262A"/>
    <w:rsid w:val="791C5146"/>
    <w:rsid w:val="7D6C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1</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2022-02-21T00:02:24Z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