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numPr>
          <w:ilvl w:val="0"/>
          <w:numId w:val="1"/>
        </w:numPr>
        <w:ind w:left="0" w:leftChars="0" w:firstLine="420" w:firstLineChars="0"/>
        <w:jc w:val="center"/>
        <w:rPr>
          <w:rFonts w:hint="eastAsia" w:ascii="仿宋" w:hAnsi="仿宋" w:eastAsia="仿宋" w:cs="仿宋"/>
          <w:szCs w:val="32"/>
        </w:rPr>
      </w:pPr>
      <w:bookmarkStart w:id="0" w:name="_Toc2402"/>
      <w:r>
        <w:rPr>
          <w:rFonts w:hint="eastAsia" w:ascii="仿宋" w:hAnsi="仿宋" w:eastAsia="仿宋" w:cs="仿宋"/>
          <w:szCs w:val="32"/>
        </w:rPr>
        <w:t>招标公告</w:t>
      </w:r>
      <w:bookmarkEnd w:id="0"/>
    </w:p>
    <w:p>
      <w:pPr>
        <w:pStyle w:val="101"/>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101"/>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项目编号：HGCGD22028</w:t>
      </w:r>
    </w:p>
    <w:p>
      <w:pPr>
        <w:pStyle w:val="101"/>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项目名称：2022年3月技改阀门采购项目</w:t>
      </w:r>
    </w:p>
    <w:p>
      <w:pPr>
        <w:pStyle w:val="101"/>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101"/>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101"/>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101"/>
        <w:adjustRightInd w:val="0"/>
        <w:snapToGrid w:val="0"/>
        <w:spacing w:line="360" w:lineRule="exact"/>
        <w:ind w:firstLine="0" w:firstLineChars="0"/>
        <w:rPr>
          <w:rFonts w:hint="eastAsia" w:ascii="仿宋" w:hAnsi="仿宋" w:eastAsia="仿宋" w:cs="仿宋"/>
          <w:sz w:val="28"/>
          <w:szCs w:val="28"/>
        </w:rPr>
      </w:pPr>
    </w:p>
    <w:p>
      <w:pPr>
        <w:pStyle w:val="101"/>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101"/>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注册资金200万元及以上，成立时间一年及以上，具有独立法人资格并依法取得企业营业执照. </w:t>
      </w:r>
    </w:p>
    <w:p>
      <w:pPr>
        <w:pStyle w:val="101"/>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营业执照中经营范围包含本次招标采购标的物的生产及销售。</w:t>
      </w:r>
    </w:p>
    <w:p>
      <w:pPr>
        <w:pStyle w:val="101"/>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101"/>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业绩要求：标的物同类产品近一年在华菱三钢有直接业绩；(非衡钢业绩须提供合同复印件)。</w:t>
      </w:r>
    </w:p>
    <w:p>
      <w:pPr>
        <w:pStyle w:val="101"/>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101"/>
        <w:numPr>
          <w:ilvl w:val="0"/>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1"/>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101"/>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1"/>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1"/>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101"/>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101"/>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7000</w:t>
      </w:r>
      <w:r>
        <w:rPr>
          <w:rFonts w:hint="eastAsia" w:ascii="仿宋" w:hAnsi="仿宋" w:eastAsia="仿宋" w:cs="仿宋"/>
          <w:sz w:val="28"/>
          <w:szCs w:val="28"/>
        </w:rPr>
        <w:t>元人民币。</w:t>
      </w:r>
    </w:p>
    <w:p>
      <w:pPr>
        <w:pStyle w:val="101"/>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1"/>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101"/>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1"/>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101"/>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highlight w:val="yellow"/>
          <w:u w:val="single"/>
        </w:rPr>
        <w:t>2022年3月</w:t>
      </w:r>
      <w:r>
        <w:rPr>
          <w:rFonts w:hint="eastAsia" w:ascii="仿宋" w:hAnsi="仿宋" w:eastAsia="仿宋" w:cs="仿宋"/>
          <w:b/>
          <w:sz w:val="28"/>
          <w:szCs w:val="28"/>
          <w:highlight w:val="yellow"/>
          <w:u w:val="single"/>
          <w:lang w:val="en-US" w:eastAsia="zh-CN"/>
        </w:rPr>
        <w:t>24</w:t>
      </w:r>
      <w:r>
        <w:rPr>
          <w:rFonts w:hint="eastAsia" w:ascii="仿宋" w:hAnsi="仿宋" w:eastAsia="仿宋" w:cs="仿宋"/>
          <w:b/>
          <w:sz w:val="28"/>
          <w:szCs w:val="28"/>
          <w:highlight w:val="yellow"/>
          <w:u w:val="single"/>
        </w:rPr>
        <w:t>日上午9:</w:t>
      </w:r>
      <w:r>
        <w:rPr>
          <w:rFonts w:hint="eastAsia" w:ascii="仿宋" w:hAnsi="仿宋" w:eastAsia="仿宋" w:cs="仿宋"/>
          <w:b/>
          <w:sz w:val="28"/>
          <w:szCs w:val="28"/>
          <w:highlight w:val="yellow"/>
          <w:u w:val="single"/>
          <w:lang w:val="en-US" w:eastAsia="zh-CN"/>
        </w:rPr>
        <w:t>00</w:t>
      </w:r>
      <w:r>
        <w:rPr>
          <w:rFonts w:hint="eastAsia" w:ascii="仿宋" w:hAnsi="仿宋" w:eastAsia="仿宋" w:cs="仿宋"/>
          <w:b/>
          <w:sz w:val="28"/>
          <w:szCs w:val="28"/>
          <w:highlight w:val="yellow"/>
        </w:rPr>
        <w:t>(</w:t>
      </w:r>
      <w:r>
        <w:rPr>
          <w:rFonts w:hint="eastAsia" w:ascii="仿宋" w:hAnsi="仿宋" w:eastAsia="仿宋" w:cs="仿宋"/>
          <w:b/>
          <w:sz w:val="28"/>
          <w:szCs w:val="28"/>
        </w:rPr>
        <w:t>北京时间)</w:t>
      </w:r>
    </w:p>
    <w:p>
      <w:pPr>
        <w:pStyle w:val="101"/>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101"/>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1"/>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101"/>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1"/>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101"/>
        <w:numPr>
          <w:ilvl w:val="0"/>
          <w:numId w:val="2"/>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1" w:name="_Toc300677994"/>
      <w:bookmarkStart w:id="2" w:name="_Toc303864862"/>
      <w:r>
        <w:rPr>
          <w:rFonts w:hint="eastAsia" w:ascii="仿宋" w:hAnsi="仿宋" w:eastAsia="仿宋" w:cs="仿宋"/>
          <w:sz w:val="28"/>
          <w:szCs w:val="28"/>
        </w:rPr>
        <w:t>纪委，电话：</w:t>
      </w:r>
      <w:bookmarkEnd w:id="1"/>
      <w:bookmarkEnd w:id="2"/>
      <w:r>
        <w:rPr>
          <w:rFonts w:hint="eastAsia" w:ascii="仿宋" w:hAnsi="仿宋" w:eastAsia="仿宋" w:cs="仿宋"/>
          <w:kern w:val="0"/>
          <w:sz w:val="28"/>
          <w:szCs w:val="28"/>
        </w:rPr>
        <w:t>0734-8872189</w:t>
      </w:r>
    </w:p>
    <w:p>
      <w:pPr>
        <w:pStyle w:val="101"/>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1"/>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采购联系人：赵先生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手机：13875760711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肖先生</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电话：（0734）8872579（办）           手机：</w:t>
      </w:r>
      <w:r>
        <w:rPr>
          <w:rFonts w:hint="eastAsia" w:ascii="仿宋" w:hAnsi="仿宋" w:eastAsia="仿宋" w:cs="仿宋"/>
          <w:sz w:val="28"/>
          <w:szCs w:val="28"/>
          <w:lang w:val="en-US" w:eastAsia="zh-CN"/>
        </w:rPr>
        <w:t>15200700954</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详细地址：衡阳华菱钢管有限公司企业管理和人力资源部/湖南衡阳钢管（集团）有限公司招标办</w:t>
      </w:r>
    </w:p>
    <w:p>
      <w:pPr>
        <w:pStyle w:val="101"/>
        <w:adjustRightInd w:val="0"/>
        <w:snapToGrid w:val="0"/>
        <w:spacing w:line="360" w:lineRule="exact"/>
        <w:ind w:left="851" w:firstLine="0" w:firstLineChars="0"/>
        <w:rPr>
          <w:rFonts w:hint="eastAsia" w:ascii="仿宋" w:hAnsi="仿宋" w:eastAsia="仿宋" w:cs="仿宋"/>
          <w:sz w:val="28"/>
          <w:szCs w:val="28"/>
        </w:rPr>
      </w:pPr>
    </w:p>
    <w:p>
      <w:pPr>
        <w:snapToGrid w:val="0"/>
        <w:spacing w:line="400" w:lineRule="exact"/>
        <w:ind w:left="850" w:leftChars="405"/>
        <w:rPr>
          <w:rFonts w:asciiTheme="minorEastAsia" w:hAnsiTheme="minorEastAsia" w:eastAsiaTheme="minorEastAsia"/>
          <w:sz w:val="28"/>
          <w:szCs w:val="28"/>
        </w:rPr>
      </w:pPr>
      <w:bookmarkStart w:id="3" w:name="_GoBack"/>
      <w:bookmarkEnd w:id="3"/>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auto"/>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B1B7D6"/>
    <w:multiLevelType w:val="singleLevel"/>
    <w:tmpl w:val="4AB1B7D6"/>
    <w:lvl w:ilvl="0" w:tentative="0">
      <w:start w:val="1"/>
      <w:numFmt w:val="chineseCounting"/>
      <w:suff w:val="nothing"/>
      <w:lvlText w:val="第%1章"/>
      <w:lvlJc w:val="left"/>
      <w:pPr>
        <w:ind w:left="0" w:firstLine="420"/>
      </w:pPr>
      <w:rPr>
        <w:rFonts w:hint="eastAsia" w:ascii="仿宋" w:hAnsi="仿宋" w:eastAsia="仿宋" w:cs="仿宋"/>
        <w:sz w:val="32"/>
        <w:szCs w:val="32"/>
      </w:r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3BF5"/>
    <w:rsid w:val="000C55CF"/>
    <w:rsid w:val="000C5B29"/>
    <w:rsid w:val="000C5C3C"/>
    <w:rsid w:val="000C75FA"/>
    <w:rsid w:val="000D18FA"/>
    <w:rsid w:val="000D36DF"/>
    <w:rsid w:val="000D5742"/>
    <w:rsid w:val="000D70A2"/>
    <w:rsid w:val="000D792A"/>
    <w:rsid w:val="000E048D"/>
    <w:rsid w:val="000E1C04"/>
    <w:rsid w:val="000E1F95"/>
    <w:rsid w:val="000E222E"/>
    <w:rsid w:val="000E29A8"/>
    <w:rsid w:val="000E4947"/>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6591B"/>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0F50"/>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5EE5"/>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E5E"/>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034"/>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4EFD"/>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32E2"/>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D9C"/>
    <w:rsid w:val="006464EC"/>
    <w:rsid w:val="00647A2C"/>
    <w:rsid w:val="00647CF6"/>
    <w:rsid w:val="00647E0A"/>
    <w:rsid w:val="00647F30"/>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08A9"/>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860C5"/>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096"/>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589E"/>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2805"/>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0FBA"/>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77F3E"/>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1A12"/>
    <w:rsid w:val="00DB3CFF"/>
    <w:rsid w:val="00DB448B"/>
    <w:rsid w:val="00DB734D"/>
    <w:rsid w:val="00DB7DAB"/>
    <w:rsid w:val="00DC0A3E"/>
    <w:rsid w:val="00DC7510"/>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8CF"/>
    <w:rsid w:val="00EF69E0"/>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54D5"/>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CD76635"/>
    <w:rsid w:val="4F8C3D25"/>
    <w:rsid w:val="64FC4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uiPriority w:val="0"/>
    <w:pPr>
      <w:jc w:val="left"/>
    </w:pPr>
  </w:style>
  <w:style w:type="paragraph" w:styleId="15">
    <w:name w:val="Body Text"/>
    <w:basedOn w:val="1"/>
    <w:link w:val="89"/>
    <w:uiPriority w:val="0"/>
    <w:pPr>
      <w:spacing w:after="120"/>
    </w:pPr>
  </w:style>
  <w:style w:type="paragraph" w:styleId="16">
    <w:name w:val="Body Text Indent"/>
    <w:basedOn w:val="1"/>
    <w:link w:val="90"/>
    <w:uiPriority w:val="0"/>
    <w:pPr>
      <w:spacing w:line="570" w:lineRule="exact"/>
      <w:ind w:firstLine="200" w:firstLineChars="200"/>
    </w:pPr>
    <w:rPr>
      <w:spacing w:val="-4"/>
    </w:rPr>
  </w:style>
  <w:style w:type="paragraph" w:styleId="17">
    <w:name w:val="toc 5"/>
    <w:basedOn w:val="1"/>
    <w:next w:val="1"/>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uiPriority w:val="0"/>
    <w:pPr>
      <w:ind w:firstLine="420" w:firstLineChars="200"/>
    </w:pPr>
  </w:style>
  <w:style w:type="paragraph" w:customStyle="1" w:styleId="75">
    <w:name w:val="标题3"/>
    <w:basedOn w:val="2"/>
    <w:uiPriority w:val="0"/>
    <w:pPr>
      <w:spacing w:beforeLines="50" w:afterLines="50" w:line="400" w:lineRule="exact"/>
    </w:pPr>
    <w:rPr>
      <w:rFonts w:ascii="宋体" w:hAnsi="宋体"/>
      <w:sz w:val="24"/>
    </w:rPr>
  </w:style>
  <w:style w:type="character" w:customStyle="1" w:styleId="76">
    <w:name w:val="javascript"/>
    <w:basedOn w:val="39"/>
    <w:uiPriority w:val="0"/>
    <w:rPr>
      <w:rFonts w:ascii="宋体" w:hAnsi="宋体" w:eastAsia="宋体"/>
      <w:sz w:val="24"/>
    </w:rPr>
  </w:style>
  <w:style w:type="character" w:customStyle="1" w:styleId="77">
    <w:name w:val="Char Char16"/>
    <w:basedOn w:val="39"/>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uiPriority w:val="0"/>
    <w:rPr>
      <w:kern w:val="2"/>
      <w:sz w:val="21"/>
      <w:szCs w:val="24"/>
    </w:rPr>
  </w:style>
  <w:style w:type="character" w:customStyle="1" w:styleId="90">
    <w:name w:val="正文文本缩进 Char"/>
    <w:basedOn w:val="39"/>
    <w:link w:val="16"/>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Heading"/>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202</Words>
  <Characters>1154</Characters>
  <Lines>9</Lines>
  <Paragraphs>2</Paragraphs>
  <TotalTime>0</TotalTime>
  <ScaleCrop>false</ScaleCrop>
  <LinksUpToDate>false</LinksUpToDate>
  <CharactersWithSpaces>1354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「呵」</cp:lastModifiedBy>
  <cp:lastPrinted>2021-05-21T06:26:00Z</cp:lastPrinted>
  <dcterms:modified xsi:type="dcterms:W3CDTF">2022-03-19T09:09:26Z</dcterms:modified>
  <dc:title>第二章  投标人须知</dc:title>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6550906108B04CD5A6C3CC77A8F6E3CC</vt:lpwstr>
  </property>
</Properties>
</file>