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lang w:val="en-US" w:eastAsia="zh-CN"/>
        </w:rPr>
        <w:t xml:space="preserve"> </w:t>
      </w: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项目编号：HGCGD2204</w:t>
      </w:r>
      <w:r>
        <w:rPr>
          <w:rFonts w:hint="eastAsia" w:ascii="仿宋" w:hAnsi="仿宋" w:eastAsia="仿宋" w:cs="仿宋"/>
          <w:sz w:val="28"/>
          <w:szCs w:val="28"/>
          <w:lang w:val="en-US" w:eastAsia="zh-CN"/>
        </w:rPr>
        <w:t>6</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项目名称：2022年4月180厂电气柜采购项目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rPr>
        <w:t>注册资金200万元及以上，成立时间一年及以上，具有独立法人资格并依法</w:t>
      </w:r>
      <w:r>
        <w:rPr>
          <w:rFonts w:hint="eastAsia" w:ascii="仿宋" w:hAnsi="仿宋" w:eastAsia="仿宋" w:cs="仿宋"/>
          <w:sz w:val="28"/>
          <w:szCs w:val="28"/>
          <w:highlight w:val="none"/>
        </w:rPr>
        <w:t>取得企业营业执照.</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应具有投标本次招标工程货物供货能力，具有良好的相应试验检测手段</w:t>
      </w:r>
      <w:r>
        <w:rPr>
          <w:rFonts w:hint="eastAsia" w:ascii="仿宋" w:hAnsi="仿宋" w:eastAsia="仿宋" w:cs="仿宋"/>
          <w:sz w:val="28"/>
          <w:szCs w:val="28"/>
          <w:highlight w:val="none"/>
          <w:lang w:eastAsia="zh-CN"/>
        </w:rPr>
        <w:t>。</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highlight w:val="yellow"/>
        </w:rPr>
        <w:t>5</w:t>
      </w:r>
      <w:r>
        <w:rPr>
          <w:rFonts w:hint="eastAsia" w:ascii="仿宋" w:hAnsi="仿宋" w:eastAsia="仿宋" w:cs="仿宋"/>
          <w:sz w:val="28"/>
          <w:szCs w:val="28"/>
          <w:highlight w:val="yellow"/>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2022年4月</w:t>
      </w:r>
      <w:r>
        <w:rPr>
          <w:rFonts w:hint="eastAsia" w:ascii="仿宋" w:hAnsi="仿宋" w:eastAsia="仿宋" w:cs="仿宋"/>
          <w:b/>
          <w:sz w:val="28"/>
          <w:szCs w:val="28"/>
          <w:highlight w:val="yellow"/>
          <w:u w:val="single"/>
          <w:lang w:val="en-US" w:eastAsia="zh-CN"/>
        </w:rPr>
        <w:t>26</w:t>
      </w:r>
      <w:r>
        <w:rPr>
          <w:rFonts w:hint="eastAsia" w:ascii="仿宋" w:hAnsi="仿宋" w:eastAsia="仿宋" w:cs="仿宋"/>
          <w:b/>
          <w:sz w:val="28"/>
          <w:szCs w:val="28"/>
          <w:highlight w:val="yellow"/>
          <w:u w:val="single"/>
        </w:rPr>
        <w:t>日下午14:30</w:t>
      </w:r>
      <w:r>
        <w:rPr>
          <w:rFonts w:hint="eastAsia" w:ascii="仿宋" w:hAnsi="仿宋" w:eastAsia="仿宋" w:cs="仿宋"/>
          <w:b/>
          <w:sz w:val="28"/>
          <w:szCs w:val="28"/>
          <w:highlight w:val="yellow"/>
        </w:rPr>
        <w:t>(</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213"/>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4E"/>
    <w:rsid w:val="002820D7"/>
    <w:rsid w:val="0028344C"/>
    <w:rsid w:val="00283572"/>
    <w:rsid w:val="002839BA"/>
    <w:rsid w:val="00283D9D"/>
    <w:rsid w:val="002861F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6CE"/>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2ED"/>
    <w:rsid w:val="005C5AAC"/>
    <w:rsid w:val="005C5DA3"/>
    <w:rsid w:val="005C61FE"/>
    <w:rsid w:val="005D0ED7"/>
    <w:rsid w:val="005D0F4F"/>
    <w:rsid w:val="005D125F"/>
    <w:rsid w:val="005D237B"/>
    <w:rsid w:val="005D583E"/>
    <w:rsid w:val="005E0F14"/>
    <w:rsid w:val="005E47F4"/>
    <w:rsid w:val="005E516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B06"/>
    <w:rsid w:val="00604DEA"/>
    <w:rsid w:val="00605EE2"/>
    <w:rsid w:val="00606F32"/>
    <w:rsid w:val="006105B5"/>
    <w:rsid w:val="00611B8B"/>
    <w:rsid w:val="00612675"/>
    <w:rsid w:val="00613AA8"/>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47B3"/>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2D9B"/>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A18"/>
    <w:rsid w:val="007B1D6B"/>
    <w:rsid w:val="007B27F5"/>
    <w:rsid w:val="007B2EC3"/>
    <w:rsid w:val="007B380F"/>
    <w:rsid w:val="007B39CB"/>
    <w:rsid w:val="007B3D7C"/>
    <w:rsid w:val="007B4887"/>
    <w:rsid w:val="007C177E"/>
    <w:rsid w:val="007C1922"/>
    <w:rsid w:val="007C2B07"/>
    <w:rsid w:val="007C3091"/>
    <w:rsid w:val="007C4FFA"/>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9EF"/>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0F2B"/>
    <w:rsid w:val="00A5277F"/>
    <w:rsid w:val="00A52F7B"/>
    <w:rsid w:val="00A55094"/>
    <w:rsid w:val="00A553A7"/>
    <w:rsid w:val="00A55702"/>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60A4"/>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5860"/>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25C"/>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48EA"/>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A6D3E"/>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0A17"/>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1132033"/>
    <w:rsid w:val="12BF6B65"/>
    <w:rsid w:val="1441159B"/>
    <w:rsid w:val="30B5736D"/>
    <w:rsid w:val="33F64C00"/>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233</Words>
  <Characters>1334</Characters>
  <Lines>11</Lines>
  <Paragraphs>3</Paragraphs>
  <TotalTime>0</TotalTime>
  <ScaleCrop>false</ScaleCrop>
  <LinksUpToDate>false</LinksUpToDate>
  <CharactersWithSpaces>1564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2022-04-21T02:03:04Z</dcterms:modified>
  <dc:title>第二章  投标人须知</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08FA4EA91FB54B218B0A7EE464D9745E</vt:lpwstr>
  </property>
</Properties>
</file>