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numId w:val="0"/>
        </w:numPr>
        <w:ind w:leftChars="0"/>
        <w:jc w:val="center"/>
        <w:rPr>
          <w:rFonts w:ascii="仿宋" w:hAnsi="仿宋" w:eastAsia="仿宋"/>
          <w:szCs w:val="32"/>
        </w:rPr>
      </w:pPr>
      <w:bookmarkStart w:id="6" w:name="_GoBack"/>
      <w:bookmarkEnd w:id="6"/>
      <w:bookmarkStart w:id="0" w:name="_Toc526246862"/>
      <w:bookmarkStart w:id="1" w:name="_Toc20424"/>
      <w:bookmarkStart w:id="2" w:name="_Toc526861349"/>
      <w:bookmarkStart w:id="3" w:name="_Toc526778066"/>
      <w:r>
        <w:rPr>
          <w:rFonts w:hint="eastAsia" w:ascii="仿宋" w:hAnsi="仿宋" w:eastAsia="仿宋"/>
          <w:szCs w:val="32"/>
        </w:rPr>
        <w:t>招标公告</w:t>
      </w:r>
      <w:bookmarkEnd w:id="0"/>
      <w:bookmarkEnd w:id="1"/>
      <w:bookmarkEnd w:id="2"/>
      <w:bookmarkEnd w:id="3"/>
    </w:p>
    <w:p>
      <w:pPr>
        <w:pStyle w:val="5"/>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项目编号：HGCGJ220</w:t>
      </w:r>
      <w:r>
        <w:rPr>
          <w:rFonts w:hint="eastAsia" w:ascii="仿宋" w:hAnsi="仿宋" w:eastAsia="仿宋"/>
          <w:sz w:val="28"/>
          <w:szCs w:val="28"/>
          <w:lang w:val="en-US" w:eastAsia="zh-CN"/>
        </w:rPr>
        <w:t>21</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w:t>
      </w:r>
      <w:r>
        <w:rPr>
          <w:rFonts w:hint="eastAsia" w:ascii="仿宋" w:hAnsi="仿宋" w:eastAsia="仿宋"/>
          <w:sz w:val="28"/>
          <w:szCs w:val="28"/>
          <w:lang w:val="en-US" w:eastAsia="zh-CN"/>
        </w:rPr>
        <w:t>6</w:t>
      </w:r>
      <w:r>
        <w:rPr>
          <w:rFonts w:hint="eastAsia" w:ascii="仿宋" w:hAnsi="仿宋" w:eastAsia="仿宋"/>
          <w:sz w:val="28"/>
          <w:szCs w:val="28"/>
        </w:rPr>
        <w:t>月钢材类物资采购项目</w:t>
      </w:r>
    </w:p>
    <w:p>
      <w:pPr>
        <w:pStyle w:val="5"/>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adjustRightInd w:val="0"/>
        <w:snapToGrid w:val="0"/>
        <w:spacing w:line="360" w:lineRule="exact"/>
        <w:ind w:left="851" w:firstLine="0" w:firstLineChars="0"/>
        <w:rPr>
          <w:rFonts w:ascii="仿宋" w:hAnsi="仿宋" w:eastAsia="仿宋"/>
          <w:sz w:val="28"/>
          <w:szCs w:val="28"/>
        </w:rPr>
      </w:pPr>
      <w:r>
        <w:rPr>
          <w:rFonts w:hint="eastAsia" w:ascii="仿宋" w:hAnsi="仿宋" w:eastAsia="仿宋" w:cs="仿宋"/>
          <w:sz w:val="28"/>
          <w:szCs w:val="28"/>
        </w:rPr>
        <w:t>采购清单：详见附件</w:t>
      </w:r>
    </w:p>
    <w:p>
      <w:pPr>
        <w:pStyle w:val="5"/>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8</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09:30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9F1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2022-06-03T01:50:40Z</dcterms:created>
  <dc:creator>Administrator</dc:creator>
  <cp:lastModifiedBy>Administrator</cp:lastModifiedBy>
  <dcterms:modified xsi:type="dcterms:W3CDTF">2022-06-03T01:51:02Z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3716B2FBCA844AB9ADE540E297010C99</vt:lpwstr>
  </property>
</Properties>
</file>