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rPr>
          <w:rFonts w:hint="eastAsia" w:ascii="仿宋" w:hAnsi="仿宋" w:eastAsia="仿宋" w:cs="仿宋"/>
          <w:szCs w:val="32"/>
        </w:rPr>
      </w:pPr>
      <w:bookmarkStart w:id="0" w:name="_Toc61354154"/>
      <w:bookmarkStart w:id="1" w:name="_Toc526246862"/>
      <w:bookmarkStart w:id="2" w:name="_Toc526778066"/>
      <w:bookmarkStart w:id="3" w:name="_Toc526861349"/>
      <w:r>
        <w:rPr>
          <w:rFonts w:hint="eastAsia" w:asciiTheme="minorEastAsia" w:hAnsiTheme="minorEastAsia" w:eastAsiaTheme="minorEastAsia"/>
          <w:szCs w:val="32"/>
        </w:rPr>
        <w:t xml:space="preserve">         </w:t>
      </w:r>
      <w:bookmarkEnd w:id="0"/>
      <w:bookmarkEnd w:id="1"/>
      <w:bookmarkEnd w:id="2"/>
      <w:bookmarkEnd w:id="3"/>
      <w:r>
        <w:rPr>
          <w:rFonts w:hint="eastAsia" w:ascii="仿宋" w:hAnsi="仿宋" w:eastAsia="仿宋" w:cs="仿宋"/>
          <w:szCs w:val="32"/>
        </w:rPr>
        <w:t>招标公告</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项目编号：HGCGD22083</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项目名称：2022年6月阀门采购项目</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101"/>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101"/>
        <w:adjustRightInd w:val="0"/>
        <w:snapToGrid w:val="0"/>
        <w:spacing w:line="360" w:lineRule="exact"/>
        <w:ind w:firstLine="0" w:firstLineChars="0"/>
        <w:rPr>
          <w:rFonts w:hint="eastAsia" w:ascii="仿宋" w:hAnsi="仿宋" w:eastAsia="仿宋" w:cs="仿宋"/>
          <w:sz w:val="28"/>
          <w:szCs w:val="28"/>
        </w:rPr>
      </w:pPr>
    </w:p>
    <w:p>
      <w:pPr>
        <w:pStyle w:val="101"/>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注册资金200万元及以上，成立时间一年及以上，具有独立法人资格并依法取得企业营业执照. </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营业执照中经营范围包含本次招标采购标的物的生产及销售。</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业绩要求：标的物同类产品近一年在华菱三钢有直接业绩；(非衡钢业绩须提供合同复印件)。</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101"/>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101"/>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101"/>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招标文件售价100元人民币，扫码支付。</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rPr>
        <w:t>10000</w:t>
      </w:r>
      <w:r>
        <w:rPr>
          <w:rFonts w:hint="eastAsia" w:ascii="仿宋" w:hAnsi="仿宋" w:eastAsia="仿宋" w:cs="仿宋"/>
          <w:sz w:val="28"/>
          <w:szCs w:val="28"/>
        </w:rPr>
        <w:t>元人民币。</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2022年6月</w:t>
      </w:r>
      <w:r>
        <w:rPr>
          <w:rFonts w:hint="eastAsia" w:ascii="仿宋" w:hAnsi="仿宋" w:eastAsia="仿宋" w:cs="仿宋"/>
          <w:b/>
          <w:sz w:val="28"/>
          <w:szCs w:val="28"/>
          <w:u w:val="single"/>
          <w:lang w:val="en-US" w:eastAsia="zh-CN"/>
        </w:rPr>
        <w:t>27</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下</w:t>
      </w:r>
      <w:r>
        <w:rPr>
          <w:rFonts w:hint="eastAsia" w:ascii="仿宋" w:hAnsi="仿宋" w:eastAsia="仿宋" w:cs="仿宋"/>
          <w:b/>
          <w:sz w:val="28"/>
          <w:szCs w:val="28"/>
          <w:u w:val="single"/>
        </w:rPr>
        <w:t>午</w:t>
      </w:r>
      <w:r>
        <w:rPr>
          <w:rFonts w:hint="eastAsia" w:ascii="仿宋" w:hAnsi="仿宋" w:eastAsia="仿宋" w:cs="仿宋"/>
          <w:b/>
          <w:sz w:val="28"/>
          <w:szCs w:val="28"/>
          <w:u w:val="single"/>
          <w:lang w:val="en-US" w:eastAsia="zh-CN"/>
        </w:rPr>
        <w:t>14</w:t>
      </w:r>
      <w:r>
        <w:rPr>
          <w:rFonts w:hint="eastAsia" w:ascii="仿宋" w:hAnsi="仿宋" w:eastAsia="仿宋" w:cs="仿宋"/>
          <w:b/>
          <w:sz w:val="28"/>
          <w:szCs w:val="28"/>
          <w:u w:val="single"/>
        </w:rPr>
        <w:t>:30</w:t>
      </w:r>
      <w:r>
        <w:rPr>
          <w:rFonts w:hint="eastAsia" w:ascii="仿宋" w:hAnsi="仿宋" w:eastAsia="仿宋" w:cs="仿宋"/>
          <w:b/>
          <w:sz w:val="28"/>
          <w:szCs w:val="28"/>
        </w:rPr>
        <w:t>(北京时间)</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101"/>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4" w:name="_Toc303864862"/>
      <w:bookmarkStart w:id="5" w:name="_Toc300677994"/>
      <w:r>
        <w:rPr>
          <w:rFonts w:hint="eastAsia" w:ascii="仿宋" w:hAnsi="仿宋" w:eastAsia="仿宋" w:cs="仿宋"/>
          <w:sz w:val="28"/>
          <w:szCs w:val="28"/>
        </w:rPr>
        <w:t>纪委，电话：</w:t>
      </w:r>
      <w:bookmarkEnd w:id="4"/>
      <w:bookmarkEnd w:id="5"/>
      <w:r>
        <w:rPr>
          <w:rFonts w:hint="eastAsia" w:ascii="仿宋" w:hAnsi="仿宋" w:eastAsia="仿宋" w:cs="仿宋"/>
          <w:kern w:val="0"/>
          <w:sz w:val="28"/>
          <w:szCs w:val="28"/>
        </w:rPr>
        <w:t>0734-8872189</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101"/>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采购联系人：赵先生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电话：（0734）8872016（办）           手机：13875760711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肖</w:t>
      </w:r>
      <w:r>
        <w:rPr>
          <w:rFonts w:hint="eastAsia" w:ascii="仿宋" w:hAnsi="仿宋" w:eastAsia="仿宋" w:cs="仿宋"/>
          <w:sz w:val="28"/>
          <w:szCs w:val="28"/>
        </w:rPr>
        <w:t>先生</w:t>
      </w:r>
    </w:p>
    <w:p>
      <w:pPr>
        <w:snapToGrid w:val="0"/>
        <w:spacing w:line="400" w:lineRule="exact"/>
        <w:ind w:left="850" w:leftChars="405"/>
        <w:rPr>
          <w:rFonts w:hint="eastAsia" w:ascii="仿宋" w:hAnsi="仿宋" w:eastAsia="仿宋" w:cs="仿宋"/>
          <w:sz w:val="28"/>
          <w:szCs w:val="28"/>
          <w:lang w:val="en-US" w:eastAsia="zh-CN"/>
        </w:rPr>
      </w:pPr>
      <w:r>
        <w:rPr>
          <w:rFonts w:hint="eastAsia" w:ascii="仿宋" w:hAnsi="仿宋" w:eastAsia="仿宋" w:cs="仿宋"/>
          <w:sz w:val="28"/>
          <w:szCs w:val="28"/>
        </w:rPr>
        <w:t>电话：（0734）887</w:t>
      </w:r>
      <w:r>
        <w:rPr>
          <w:rFonts w:hint="eastAsia" w:ascii="仿宋" w:hAnsi="仿宋" w:eastAsia="仿宋" w:cs="仿宋"/>
          <w:sz w:val="28"/>
          <w:szCs w:val="28"/>
          <w:lang w:val="en-US" w:eastAsia="zh-CN"/>
        </w:rPr>
        <w:t>3841</w:t>
      </w:r>
      <w:r>
        <w:rPr>
          <w:rFonts w:hint="eastAsia" w:ascii="仿宋" w:hAnsi="仿宋" w:eastAsia="仿宋" w:cs="仿宋"/>
          <w:sz w:val="28"/>
          <w:szCs w:val="28"/>
        </w:rPr>
        <w:t>（办）           手机：15</w:t>
      </w:r>
      <w:r>
        <w:rPr>
          <w:rFonts w:hint="eastAsia" w:ascii="仿宋" w:hAnsi="仿宋" w:eastAsia="仿宋" w:cs="仿宋"/>
          <w:sz w:val="28"/>
          <w:szCs w:val="28"/>
          <w:lang w:val="en-US" w:eastAsia="zh-CN"/>
        </w:rPr>
        <w:t>200700954</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详细地址：衡阳华菱钢管有限公司企业管理和人力资源部/湖南衡阳钢管（集团）有限公司招标办</w:t>
      </w:r>
    </w:p>
    <w:p>
      <w:pPr>
        <w:pStyle w:val="101"/>
        <w:adjustRightInd w:val="0"/>
        <w:snapToGrid w:val="0"/>
        <w:spacing w:line="360" w:lineRule="exact"/>
        <w:ind w:left="851" w:firstLine="0" w:firstLineChars="0"/>
        <w:rPr>
          <w:rFonts w:hint="eastAsia" w:ascii="仿宋" w:hAnsi="仿宋" w:eastAsia="仿宋" w:cs="仿宋"/>
          <w:sz w:val="28"/>
          <w:szCs w:val="28"/>
        </w:rPr>
      </w:pPr>
    </w:p>
    <w:p>
      <w:pPr>
        <w:widowControl/>
        <w:shd w:val="clear" w:color="auto" w:fill="FFFFFF"/>
        <w:spacing w:line="270" w:lineRule="atLeast"/>
        <w:ind w:firstLine="480"/>
        <w:jc w:val="left"/>
        <w:rPr>
          <w:rFonts w:hint="eastAsia" w:ascii="仿宋" w:hAnsi="仿宋" w:eastAsia="仿宋" w:cs="仿宋"/>
          <w:kern w:val="0"/>
          <w:sz w:val="28"/>
          <w:szCs w:val="28"/>
        </w:rPr>
      </w:pPr>
    </w:p>
    <w:p>
      <w:pPr>
        <w:snapToGrid w:val="0"/>
        <w:spacing w:line="400" w:lineRule="exact"/>
        <w:ind w:left="850" w:leftChars="405"/>
        <w:rPr>
          <w:rFonts w:asciiTheme="minorEastAsia" w:hAnsiTheme="minorEastAsia" w:eastAsiaTheme="minorEastAsia"/>
          <w:sz w:val="28"/>
          <w:szCs w:val="28"/>
        </w:rPr>
      </w:pPr>
      <w:bookmarkStart w:id="6" w:name="_GoBack"/>
      <w:bookmarkEnd w:id="6"/>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auto"/>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pict>
        <v:shape id="文本框 6" o:spid="_x0000_s4098"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2</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DisplayPageBoundaries w:val="1"/>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NkNWI3NzRkMDkxYTI5MGI4MDc4NTE0M2ZiZmI1NWQifQ=="/>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4E6"/>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2A2"/>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3BF5"/>
    <w:rsid w:val="000C55CF"/>
    <w:rsid w:val="000C5B29"/>
    <w:rsid w:val="000C5C3C"/>
    <w:rsid w:val="000C75FA"/>
    <w:rsid w:val="000D18FA"/>
    <w:rsid w:val="000D36DF"/>
    <w:rsid w:val="000D5742"/>
    <w:rsid w:val="000D70A2"/>
    <w:rsid w:val="000D792A"/>
    <w:rsid w:val="000E048D"/>
    <w:rsid w:val="000E1C04"/>
    <w:rsid w:val="000E1F95"/>
    <w:rsid w:val="000E222E"/>
    <w:rsid w:val="000E29A8"/>
    <w:rsid w:val="000E4947"/>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6591B"/>
    <w:rsid w:val="00171D57"/>
    <w:rsid w:val="00172A27"/>
    <w:rsid w:val="00173582"/>
    <w:rsid w:val="001764A0"/>
    <w:rsid w:val="001778A6"/>
    <w:rsid w:val="00180262"/>
    <w:rsid w:val="00180637"/>
    <w:rsid w:val="001829D7"/>
    <w:rsid w:val="00184A6A"/>
    <w:rsid w:val="00187A58"/>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0F50"/>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9BA"/>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5EE5"/>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E7419"/>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3F1B"/>
    <w:rsid w:val="00316189"/>
    <w:rsid w:val="00317301"/>
    <w:rsid w:val="00317735"/>
    <w:rsid w:val="00317FF4"/>
    <w:rsid w:val="00320934"/>
    <w:rsid w:val="003228B5"/>
    <w:rsid w:val="00322996"/>
    <w:rsid w:val="00325A4B"/>
    <w:rsid w:val="00327E5E"/>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337"/>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034"/>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0C4F"/>
    <w:rsid w:val="005512B3"/>
    <w:rsid w:val="00551824"/>
    <w:rsid w:val="0055257B"/>
    <w:rsid w:val="00552B15"/>
    <w:rsid w:val="00553285"/>
    <w:rsid w:val="005532E2"/>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67D2"/>
    <w:rsid w:val="00567152"/>
    <w:rsid w:val="0057054E"/>
    <w:rsid w:val="005706E9"/>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341"/>
    <w:rsid w:val="00634A57"/>
    <w:rsid w:val="006360EC"/>
    <w:rsid w:val="00636FB4"/>
    <w:rsid w:val="006378FA"/>
    <w:rsid w:val="00640F7E"/>
    <w:rsid w:val="006433EA"/>
    <w:rsid w:val="006450E9"/>
    <w:rsid w:val="00645D9C"/>
    <w:rsid w:val="006464EC"/>
    <w:rsid w:val="00647A2C"/>
    <w:rsid w:val="00647CF6"/>
    <w:rsid w:val="00647E0A"/>
    <w:rsid w:val="00647F30"/>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3E19"/>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08A9"/>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255D"/>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1074"/>
    <w:rsid w:val="008D1B6D"/>
    <w:rsid w:val="008D33D6"/>
    <w:rsid w:val="008D374B"/>
    <w:rsid w:val="008D39B4"/>
    <w:rsid w:val="008D4C2C"/>
    <w:rsid w:val="008D5992"/>
    <w:rsid w:val="008E1F6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096"/>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589E"/>
    <w:rsid w:val="00956101"/>
    <w:rsid w:val="00957A31"/>
    <w:rsid w:val="00957E58"/>
    <w:rsid w:val="00962F9D"/>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2805"/>
    <w:rsid w:val="009F42AC"/>
    <w:rsid w:val="009F6A15"/>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4053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96B"/>
    <w:rsid w:val="00AD739F"/>
    <w:rsid w:val="00AE05F5"/>
    <w:rsid w:val="00AE30C3"/>
    <w:rsid w:val="00AE3A20"/>
    <w:rsid w:val="00AE40F1"/>
    <w:rsid w:val="00AE45DA"/>
    <w:rsid w:val="00AE6400"/>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0FBA"/>
    <w:rsid w:val="00BD18D2"/>
    <w:rsid w:val="00BD3FB9"/>
    <w:rsid w:val="00BD54A4"/>
    <w:rsid w:val="00BD583E"/>
    <w:rsid w:val="00BD6F27"/>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2344"/>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4309"/>
    <w:rsid w:val="00D15E28"/>
    <w:rsid w:val="00D17C87"/>
    <w:rsid w:val="00D17D6A"/>
    <w:rsid w:val="00D23D2D"/>
    <w:rsid w:val="00D255E7"/>
    <w:rsid w:val="00D25E12"/>
    <w:rsid w:val="00D26B15"/>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77F3E"/>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1A12"/>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41CE"/>
    <w:rsid w:val="00EF60A6"/>
    <w:rsid w:val="00EF68CF"/>
    <w:rsid w:val="00EF69E0"/>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0E1"/>
    <w:rsid w:val="00F2059F"/>
    <w:rsid w:val="00F228D7"/>
    <w:rsid w:val="00F2502E"/>
    <w:rsid w:val="00F25562"/>
    <w:rsid w:val="00F25B6B"/>
    <w:rsid w:val="00F25FE1"/>
    <w:rsid w:val="00F26E5B"/>
    <w:rsid w:val="00F274E1"/>
    <w:rsid w:val="00F2773C"/>
    <w:rsid w:val="00F31B79"/>
    <w:rsid w:val="00F34D7F"/>
    <w:rsid w:val="00F35207"/>
    <w:rsid w:val="00F354D5"/>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E6ECD"/>
    <w:rsid w:val="00FF126E"/>
    <w:rsid w:val="00FF2F7A"/>
    <w:rsid w:val="00FF4812"/>
    <w:rsid w:val="00FF5450"/>
    <w:rsid w:val="00FF587A"/>
    <w:rsid w:val="00FF5BE1"/>
    <w:rsid w:val="00FF740B"/>
    <w:rsid w:val="00FF75A4"/>
    <w:rsid w:val="00FF7F29"/>
    <w:rsid w:val="041A1426"/>
    <w:rsid w:val="0CD05ED7"/>
    <w:rsid w:val="12BF6B65"/>
    <w:rsid w:val="1441159B"/>
    <w:rsid w:val="30B5736D"/>
    <w:rsid w:val="34134919"/>
    <w:rsid w:val="36C43945"/>
    <w:rsid w:val="4CD76635"/>
    <w:rsid w:val="4F8C3D25"/>
    <w:rsid w:val="717917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qFormat/>
    <w:uiPriority w:val="0"/>
    <w:pPr>
      <w:jc w:val="left"/>
    </w:pPr>
  </w:style>
  <w:style w:type="paragraph" w:styleId="15">
    <w:name w:val="Body Text"/>
    <w:basedOn w:val="1"/>
    <w:link w:val="89"/>
    <w:uiPriority w:val="0"/>
    <w:pPr>
      <w:spacing w:after="120"/>
    </w:pPr>
  </w:style>
  <w:style w:type="paragraph" w:styleId="16">
    <w:name w:val="Body Text Indent"/>
    <w:basedOn w:val="1"/>
    <w:link w:val="90"/>
    <w:qFormat/>
    <w:uiPriority w:val="0"/>
    <w:pPr>
      <w:spacing w:line="570" w:lineRule="exact"/>
      <w:ind w:firstLine="200" w:firstLineChars="200"/>
    </w:pPr>
    <w:rPr>
      <w:spacing w:val="-4"/>
    </w:rPr>
  </w:style>
  <w:style w:type="paragraph" w:styleId="17">
    <w:name w:val="toc 5"/>
    <w:basedOn w:val="1"/>
    <w:next w:val="1"/>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qFormat/>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qFormat/>
    <w:uiPriority w:val="0"/>
    <w:pPr>
      <w:ind w:left="1260" w:leftChars="600"/>
    </w:pPr>
  </w:style>
  <w:style w:type="paragraph" w:styleId="28">
    <w:name w:val="toc 6"/>
    <w:basedOn w:val="1"/>
    <w:next w:val="1"/>
    <w:qFormat/>
    <w:uiPriority w:val="0"/>
    <w:pPr>
      <w:ind w:left="2100" w:leftChars="1000"/>
    </w:pPr>
    <w:rPr>
      <w:rFonts w:ascii="Calibri" w:hAnsi="Calibri"/>
      <w:szCs w:val="22"/>
    </w:rPr>
  </w:style>
  <w:style w:type="paragraph" w:styleId="29">
    <w:name w:val="Body Text Indent 3"/>
    <w:basedOn w:val="1"/>
    <w:link w:val="55"/>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39"/>
    <w:pPr>
      <w:ind w:left="420" w:leftChars="200"/>
    </w:pPr>
  </w:style>
  <w:style w:type="paragraph" w:styleId="31">
    <w:name w:val="toc 9"/>
    <w:basedOn w:val="1"/>
    <w:next w:val="1"/>
    <w:qFormat/>
    <w:uiPriority w:val="0"/>
    <w:pPr>
      <w:ind w:left="3360" w:leftChars="1600"/>
    </w:pPr>
    <w:rPr>
      <w:rFonts w:ascii="Calibri" w:hAnsi="Calibri"/>
      <w:szCs w:val="22"/>
    </w:rPr>
  </w:style>
  <w:style w:type="paragraph" w:styleId="32">
    <w:name w:val="Body Text 2"/>
    <w:basedOn w:val="1"/>
    <w:qFormat/>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qFormat/>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qFormat/>
    <w:uiPriority w:val="0"/>
  </w:style>
  <w:style w:type="character" w:styleId="42">
    <w:name w:val="FollowedHyperlink"/>
    <w:basedOn w:val="39"/>
    <w:qFormat/>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qFormat/>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qFormat/>
    <w:uiPriority w:val="0"/>
    <w:rPr>
      <w:rFonts w:ascii="Arial" w:hAnsi="Arial"/>
      <w:b/>
      <w:bCs/>
      <w:kern w:val="2"/>
      <w:sz w:val="21"/>
      <w:szCs w:val="28"/>
    </w:rPr>
  </w:style>
  <w:style w:type="character" w:customStyle="1" w:styleId="49">
    <w:name w:val="标题 5 Char"/>
    <w:basedOn w:val="39"/>
    <w:link w:val="6"/>
    <w:qFormat/>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qFormat/>
    <w:uiPriority w:val="0"/>
    <w:rPr>
      <w:rFonts w:ascii="宋体" w:hAnsi="MS Sans Serif"/>
      <w:color w:val="000000"/>
      <w:sz w:val="24"/>
    </w:rPr>
  </w:style>
  <w:style w:type="character" w:customStyle="1" w:styleId="56">
    <w:name w:val="批注主题 Char"/>
    <w:basedOn w:val="57"/>
    <w:link w:val="36"/>
    <w:qFormat/>
    <w:uiPriority w:val="0"/>
    <w:rPr>
      <w:b/>
      <w:bCs/>
    </w:rPr>
  </w:style>
  <w:style w:type="character" w:customStyle="1" w:styleId="57">
    <w:name w:val="批注文字 Char"/>
    <w:basedOn w:val="39"/>
    <w:link w:val="14"/>
    <w:qFormat/>
    <w:uiPriority w:val="0"/>
    <w:rPr>
      <w:kern w:val="2"/>
      <w:sz w:val="21"/>
      <w:szCs w:val="24"/>
    </w:rPr>
  </w:style>
  <w:style w:type="character" w:customStyle="1" w:styleId="58">
    <w:name w:val="批注框文本 Char"/>
    <w:basedOn w:val="39"/>
    <w:link w:val="23"/>
    <w:qFormat/>
    <w:uiPriority w:val="0"/>
    <w:rPr>
      <w:kern w:val="2"/>
      <w:sz w:val="18"/>
      <w:szCs w:val="18"/>
    </w:rPr>
  </w:style>
  <w:style w:type="character" w:customStyle="1" w:styleId="59">
    <w:name w:val="p0 Char"/>
    <w:basedOn w:val="39"/>
    <w:qFormat/>
    <w:uiPriority w:val="0"/>
    <w:rPr>
      <w:rFonts w:eastAsia="宋体"/>
      <w:kern w:val="2"/>
      <w:sz w:val="21"/>
      <w:szCs w:val="21"/>
      <w:lang w:val="en-US" w:eastAsia="zh-CN" w:bidi="ar-SA"/>
    </w:rPr>
  </w:style>
  <w:style w:type="character" w:customStyle="1" w:styleId="60">
    <w:name w:val="纯文本 Char"/>
    <w:basedOn w:val="39"/>
    <w:link w:val="19"/>
    <w:qFormat/>
    <w:uiPriority w:val="0"/>
    <w:rPr>
      <w:rFonts w:ascii="宋体" w:hAnsi="Courier New" w:eastAsia="仿宋_GB2312"/>
      <w:kern w:val="2"/>
      <w:sz w:val="32"/>
      <w:szCs w:val="24"/>
    </w:rPr>
  </w:style>
  <w:style w:type="character" w:customStyle="1" w:styleId="61">
    <w:name w:val="页眉 Char"/>
    <w:basedOn w:val="39"/>
    <w:link w:val="25"/>
    <w:qFormat/>
    <w:uiPriority w:val="0"/>
    <w:rPr>
      <w:kern w:val="2"/>
      <w:sz w:val="18"/>
      <w:szCs w:val="18"/>
    </w:rPr>
  </w:style>
  <w:style w:type="character" w:customStyle="1" w:styleId="62">
    <w:name w:val="p0 Char Char"/>
    <w:basedOn w:val="39"/>
    <w:link w:val="63"/>
    <w:qFormat/>
    <w:uiPriority w:val="0"/>
    <w:rPr>
      <w:rFonts w:eastAsia="宋体"/>
      <w:kern w:val="2"/>
      <w:sz w:val="21"/>
      <w:szCs w:val="21"/>
      <w:lang w:val="en-US" w:eastAsia="zh-CN" w:bidi="ar-SA"/>
    </w:rPr>
  </w:style>
  <w:style w:type="paragraph" w:customStyle="1" w:styleId="63">
    <w:name w:val="p0"/>
    <w:basedOn w:val="1"/>
    <w:link w:val="62"/>
    <w:qFormat/>
    <w:uiPriority w:val="0"/>
    <w:pPr>
      <w:widowControl/>
    </w:pPr>
    <w:rPr>
      <w:szCs w:val="21"/>
    </w:rPr>
  </w:style>
  <w:style w:type="character" w:customStyle="1" w:styleId="64">
    <w:name w:val="日期 Char"/>
    <w:basedOn w:val="39"/>
    <w:link w:val="21"/>
    <w:qFormat/>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qFormat/>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qFormat/>
    <w:uiPriority w:val="0"/>
    <w:rPr>
      <w:rFonts w:ascii="Tahoma" w:hAnsi="Tahoma"/>
      <w:sz w:val="24"/>
      <w:szCs w:val="20"/>
    </w:rPr>
  </w:style>
  <w:style w:type="paragraph" w:customStyle="1" w:styleId="7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2">
    <w:name w:val="标题2"/>
    <w:basedOn w:val="35"/>
    <w:qFormat/>
    <w:uiPriority w:val="0"/>
    <w:pPr>
      <w:spacing w:after="240"/>
      <w:jc w:val="left"/>
    </w:pPr>
    <w:rPr>
      <w:sz w:val="30"/>
    </w:rPr>
  </w:style>
  <w:style w:type="paragraph" w:customStyle="1" w:styleId="73">
    <w:name w:val="标题 1 +"/>
    <w:basedOn w:val="2"/>
    <w:next w:val="1"/>
    <w:qFormat/>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qFormat/>
    <w:uiPriority w:val="0"/>
    <w:pPr>
      <w:ind w:firstLine="420" w:firstLineChars="200"/>
    </w:pPr>
  </w:style>
  <w:style w:type="paragraph" w:customStyle="1" w:styleId="75">
    <w:name w:val="标题3"/>
    <w:basedOn w:val="2"/>
    <w:qFormat/>
    <w:uiPriority w:val="0"/>
    <w:pPr>
      <w:spacing w:beforeLines="50" w:afterLines="50" w:line="400" w:lineRule="exact"/>
    </w:pPr>
    <w:rPr>
      <w:rFonts w:ascii="宋体" w:hAnsi="宋体"/>
      <w:sz w:val="24"/>
    </w:rPr>
  </w:style>
  <w:style w:type="character" w:customStyle="1" w:styleId="76">
    <w:name w:val="javascript"/>
    <w:basedOn w:val="39"/>
    <w:qFormat/>
    <w:uiPriority w:val="0"/>
    <w:rPr>
      <w:rFonts w:ascii="宋体" w:hAnsi="宋体" w:eastAsia="宋体"/>
      <w:sz w:val="24"/>
    </w:rPr>
  </w:style>
  <w:style w:type="character" w:customStyle="1" w:styleId="77">
    <w:name w:val="Char Char16"/>
    <w:basedOn w:val="39"/>
    <w:qFormat/>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qFormat/>
    <w:uiPriority w:val="0"/>
    <w:rPr>
      <w:kern w:val="2"/>
      <w:sz w:val="21"/>
      <w:szCs w:val="24"/>
    </w:rPr>
  </w:style>
  <w:style w:type="character" w:customStyle="1" w:styleId="90">
    <w:name w:val="正文文本缩进 Char"/>
    <w:basedOn w:val="39"/>
    <w:link w:val="16"/>
    <w:qFormat/>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Heading"/>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6">
    <w:name w:val="xl481"/>
    <w:basedOn w:val="1"/>
    <w:qFormat/>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7">
    <w:name w:val="xl4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3"/>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09">
    <w:name w:val="xl484"/>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5"/>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6"/>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2">
    <w:name w:val="xl487"/>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8"/>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4">
    <w:name w:val="xl489"/>
    <w:basedOn w:val="1"/>
    <w:qFormat/>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5">
    <w:name w:val="xl490"/>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6">
    <w:name w:val="xl49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7">
    <w:name w:val="xl492"/>
    <w:basedOn w:val="1"/>
    <w:qFormat/>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A3A9ED-676A-4753-8002-BF7A0BEACA1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981</Words>
  <Characters>1121</Characters>
  <Lines>9</Lines>
  <Paragraphs>2</Paragraphs>
  <TotalTime>0</TotalTime>
  <ScaleCrop>false</ScaleCrop>
  <LinksUpToDate>false</LinksUpToDate>
  <CharactersWithSpaces>1198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Administrator</cp:lastModifiedBy>
  <cp:lastPrinted>2021-05-21T06:26:00Z</cp:lastPrinted>
  <dcterms:modified xsi:type="dcterms:W3CDTF">2022-06-20T00:25:20Z</dcterms:modified>
  <dc:title>第二章  投标人须知</dc:title>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1C3412597BF84070822E027ED3C8BD08</vt:lpwstr>
  </property>
</Properties>
</file>