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中标候选人公示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ind w:firstLine="565" w:firstLineChars="201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根据招投标相关法律法规及招标文件规定，  2022年6月炼钢厂大块冷渣钢加工项目评标工作已经结束，本项目采用经评审的最低价中标法，现将评标相关信息予以公示。</w:t>
      </w:r>
    </w:p>
    <w:p>
      <w:pPr>
        <w:widowControl/>
        <w:numPr>
          <w:ilvl w:val="0"/>
          <w:numId w:val="1"/>
        </w:numPr>
        <w:spacing w:line="360" w:lineRule="auto"/>
        <w:contextualSpacing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  2022年6月炼钢厂大块冷渣钢加工项目</w:t>
      </w:r>
    </w:p>
    <w:p>
      <w:pPr>
        <w:widowControl/>
        <w:numPr>
          <w:ilvl w:val="0"/>
          <w:numId w:val="1"/>
        </w:numPr>
        <w:spacing w:line="360" w:lineRule="auto"/>
        <w:contextualSpacing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二、项目编号：HGQGH22005</w:t>
      </w:r>
    </w:p>
    <w:p>
      <w:pPr>
        <w:widowControl/>
        <w:spacing w:line="360" w:lineRule="auto"/>
        <w:contextualSpacing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范县康恒金属加工有限公司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  <w:bookmarkStart w:id="0" w:name="_GoBack"/>
      <w:bookmarkEnd w:id="0"/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</w:t>
      </w:r>
      <w:r>
        <w:rPr>
          <w:rFonts w:hint="eastAsia" w:ascii="仿宋" w:hAnsi="仿宋" w:eastAsia="仿宋" w:cs="仿宋"/>
          <w:sz w:val="28"/>
          <w:szCs w:val="28"/>
        </w:rPr>
        <w:t>：（</w:t>
      </w:r>
      <w:r>
        <w:rPr>
          <w:rFonts w:hint="eastAsia" w:ascii="仿宋" w:hAnsi="仿宋" w:eastAsia="仿宋" w:cs="仿宋"/>
          <w:sz w:val="28"/>
          <w:szCs w:val="28"/>
        </w:rPr>
        <w:t>0734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887</w:t>
      </w:r>
      <w:r>
        <w:rPr>
          <w:rFonts w:hint="eastAsia" w:ascii="仿宋" w:hAnsi="仿宋" w:eastAsia="仿宋" w:cs="仿宋"/>
          <w:sz w:val="28"/>
          <w:szCs w:val="28"/>
        </w:rPr>
        <w:t>2579</w:t>
      </w:r>
      <w:r>
        <w:rPr>
          <w:rFonts w:hint="eastAsia" w:ascii="仿宋" w:hAnsi="仿宋" w:eastAsia="仿宋" w:cs="仿宋"/>
          <w:sz w:val="28"/>
          <w:szCs w:val="28"/>
        </w:rPr>
        <w:t xml:space="preserve">      手机：</w:t>
      </w:r>
      <w:r>
        <w:rPr>
          <w:rFonts w:hint="eastAsia" w:ascii="仿宋" w:hAnsi="仿宋" w:eastAsia="仿宋" w:cs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详细地址：</w:t>
      </w:r>
      <w:r>
        <w:rPr>
          <w:rFonts w:hint="eastAsia" w:ascii="仿宋" w:hAnsi="仿宋" w:eastAsia="仿宋" w:cs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5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5A3A8"/>
    <w:multiLevelType w:val="singleLevel"/>
    <w:tmpl w:val="1D45A3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8DD6B06"/>
    <w:rsid w:val="0CD05ED7"/>
    <w:rsid w:val="0E535D60"/>
    <w:rsid w:val="12BF6B65"/>
    <w:rsid w:val="1441159B"/>
    <w:rsid w:val="2F7F28CD"/>
    <w:rsid w:val="30B5736D"/>
    <w:rsid w:val="34134919"/>
    <w:rsid w:val="36C43945"/>
    <w:rsid w:val="4CD76635"/>
    <w:rsid w:val="4F8C3D25"/>
    <w:rsid w:val="51DB30F3"/>
    <w:rsid w:val="53BD5D4E"/>
    <w:rsid w:val="5B16044F"/>
    <w:rsid w:val="5BB4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381</Characters>
  <Lines>1</Lines>
  <Paragraphs>1</Paragraphs>
  <TotalTime>2</TotalTime>
  <ScaleCrop>false</ScaleCrop>
  <LinksUpToDate>false</LinksUpToDate>
  <CharactersWithSpaces>454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HongYB</cp:lastModifiedBy>
  <cp:lastPrinted>2021-05-21T06:26:00Z</cp:lastPrinted>
  <dcterms:modified xsi:type="dcterms:W3CDTF">2022-06-30T07:01:37Z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2D3E0FEC0A8947429C08F3BC603C632B</vt:lpwstr>
  </property>
</Properties>
</file>