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HGCGY22040</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8</w:t>
      </w:r>
      <w:r>
        <w:rPr>
          <w:rFonts w:hint="eastAsia" w:ascii="仿宋" w:hAnsi="仿宋" w:eastAsia="仿宋"/>
          <w:sz w:val="28"/>
          <w:szCs w:val="28"/>
        </w:rPr>
        <w:t>月份炼铁用优质生石灰采购项目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3</w:t>
      </w:r>
      <w:r>
        <w:rPr>
          <w:rFonts w:hint="eastAsia" w:ascii="仿宋" w:hAnsi="仿宋" w:eastAsia="仿宋"/>
          <w:sz w:val="28"/>
          <w:szCs w:val="28"/>
        </w:rPr>
        <w:t>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8</w:t>
      </w:r>
      <w:r>
        <w:rPr>
          <w:rFonts w:hint="eastAsia" w:ascii="仿宋" w:hAnsi="仿宋" w:eastAsia="仿宋"/>
          <w:sz w:val="28"/>
          <w:szCs w:val="28"/>
        </w:rPr>
        <w:t>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为华菱湘钢、涟钢或其子公司生石灰合格供方（提供近两年的合同原件或仅限价格、金额覆盖的原件扫描件），注册资金不少于200万，成立时间一年及以上。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 xml:space="preserve">7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27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20807F33"/>
    <w:rsid w:val="2215625C"/>
    <w:rsid w:val="23252F0B"/>
    <w:rsid w:val="287837E7"/>
    <w:rsid w:val="29EA630A"/>
    <w:rsid w:val="2CB146BF"/>
    <w:rsid w:val="317358C4"/>
    <w:rsid w:val="36417DC9"/>
    <w:rsid w:val="42CC2D2A"/>
    <w:rsid w:val="44EF64AF"/>
    <w:rsid w:val="47875328"/>
    <w:rsid w:val="4A5E3277"/>
    <w:rsid w:val="4D5A1DCD"/>
    <w:rsid w:val="53CF0680"/>
    <w:rsid w:val="5B457AA5"/>
    <w:rsid w:val="625970CB"/>
    <w:rsid w:val="64F23B50"/>
    <w:rsid w:val="6A917E5B"/>
    <w:rsid w:val="727A136E"/>
    <w:rsid w:val="73A7291D"/>
    <w:rsid w:val="74853402"/>
    <w:rsid w:val="76265A52"/>
    <w:rsid w:val="770F26FF"/>
    <w:rsid w:val="79FA75C5"/>
    <w:rsid w:val="7B260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1204</Words>
  <Characters>1356</Characters>
  <Lines>15</Lines>
  <Paragraphs>4</Paragraphs>
  <TotalTime>24</TotalTime>
  <ScaleCrop>false</ScaleCrop>
  <LinksUpToDate>false</LinksUpToDate>
  <CharactersWithSpaces>2067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2022-07-21T06:45:11Z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58CA3CEC54DF4903BA4A54329ED37A9A</vt:lpwstr>
  </property>
</Properties>
</file>