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340厂水处理系统新增压泥机项目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根据招投标相关法律法规及招标文件规定，340厂水处理系统新增压泥机项目</w:t>
      </w:r>
      <w:r>
        <w:rPr>
          <w:rFonts w:hint="eastAsia" w:ascii="仿宋" w:hAnsi="仿宋" w:eastAsia="仿宋"/>
          <w:sz w:val="28"/>
          <w:szCs w:val="28"/>
        </w:rPr>
        <w:t>评标工作已经结束，本项目采用经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综合评分</w:t>
      </w:r>
      <w:r>
        <w:rPr>
          <w:rFonts w:hint="eastAsia" w:ascii="仿宋" w:hAnsi="仿宋" w:eastAsia="仿宋"/>
          <w:sz w:val="28"/>
          <w:szCs w:val="28"/>
        </w:rPr>
        <w:t>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项目名称：340厂水处理系统新增压泥机项目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项目编号：HGSGJ22006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湖南旭晟环境科技有限公司</w:t>
      </w:r>
    </w:p>
    <w:p>
      <w:pPr>
        <w:widowControl/>
        <w:spacing w:line="360" w:lineRule="auto"/>
        <w:ind w:firstLine="900" w:firstLineChars="300"/>
        <w:contextualSpacing/>
        <w:rPr>
          <w:rFonts w:hint="eastAsia"/>
          <w:sz w:val="30"/>
          <w:szCs w:val="30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85B6084"/>
    <w:rsid w:val="0A670D21"/>
    <w:rsid w:val="0AB47B7A"/>
    <w:rsid w:val="0CD05ED7"/>
    <w:rsid w:val="0DF936B2"/>
    <w:rsid w:val="0F503F6C"/>
    <w:rsid w:val="12BF6B65"/>
    <w:rsid w:val="13D90012"/>
    <w:rsid w:val="13F25D4A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88F63B6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897202F"/>
    <w:rsid w:val="3B0B6B1C"/>
    <w:rsid w:val="3C4E1992"/>
    <w:rsid w:val="40C72D69"/>
    <w:rsid w:val="4570709A"/>
    <w:rsid w:val="473F60B8"/>
    <w:rsid w:val="4B7F4303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6A11546"/>
    <w:rsid w:val="7BBA7BE0"/>
    <w:rsid w:val="7F870F93"/>
    <w:rsid w:val="7FAC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292</Words>
  <Characters>358</Characters>
  <Lines>1</Lines>
  <Paragraphs>1</Paragraphs>
  <TotalTime>1</TotalTime>
  <ScaleCrop>false</ScaleCrop>
  <LinksUpToDate>false</LinksUpToDate>
  <CharactersWithSpaces>433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2022-06-13T09:53:00Z</cp:lastPrinted>
  <dcterms:modified xsi:type="dcterms:W3CDTF">2022-08-01T07:11:14Z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5E836936E1954AE38B735ADE22E67A97</vt:lpwstr>
  </property>
</Properties>
</file>