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2-4</w:t>
      </w:r>
      <w:r>
        <w:rPr>
          <w:rFonts w:hint="eastAsia" w:ascii="仿宋" w:hAnsi="仿宋" w:eastAsia="仿宋"/>
          <w:sz w:val="28"/>
          <w:szCs w:val="28"/>
        </w:rPr>
        <w:t>月炼钢厂用焦炭粉采购项目评标工作已经结束，本项目采用经评审的最低价中标法，现将评标相关信息予以公示。</w:t>
      </w: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left="1820" w:hanging="1820" w:hangingChars="6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2-4</w:t>
      </w:r>
      <w:r>
        <w:rPr>
          <w:rFonts w:hint="eastAsia" w:ascii="仿宋" w:hAnsi="仿宋" w:eastAsia="仿宋"/>
          <w:sz w:val="28"/>
          <w:szCs w:val="28"/>
        </w:rPr>
        <w:t>月炼钢厂用焦炭碳粉采购项目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JY-G2023007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三、评审结论： </w:t>
      </w:r>
    </w:p>
    <w:p>
      <w:pPr>
        <w:widowControl/>
        <w:spacing w:line="360" w:lineRule="auto"/>
        <w:ind w:firstLine="980" w:firstLineChars="3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冷水江市高科窑炉耐火材料有限公司为中标候选人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18973481761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：hyst-zb3@hysteeltube.com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年1月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1FBE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B5E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B73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5FBD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1B6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3F20"/>
    <w:rsid w:val="007F43AB"/>
    <w:rsid w:val="007F52BE"/>
    <w:rsid w:val="007F5F5C"/>
    <w:rsid w:val="007F6679"/>
    <w:rsid w:val="007F6BD6"/>
    <w:rsid w:val="007F7960"/>
    <w:rsid w:val="007F7C1D"/>
    <w:rsid w:val="007F7FB2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00B4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294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E72B2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4BC1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1C1C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1483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  <w:rsid w:val="7FFB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uiPriority w:val="0"/>
    <w:pPr>
      <w:jc w:val="left"/>
    </w:pPr>
  </w:style>
  <w:style w:type="paragraph" w:styleId="15">
    <w:name w:val="Body Text"/>
    <w:basedOn w:val="1"/>
    <w:link w:val="89"/>
    <w:uiPriority w:val="0"/>
    <w:pPr>
      <w:spacing w:after="120"/>
    </w:pPr>
  </w:style>
  <w:style w:type="paragraph" w:styleId="16">
    <w:name w:val="Body Text Indent"/>
    <w:basedOn w:val="1"/>
    <w:link w:val="90"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uiPriority w:val="0"/>
    <w:pPr>
      <w:ind w:left="1260" w:leftChars="600"/>
    </w:pPr>
  </w:style>
  <w:style w:type="paragraph" w:styleId="28">
    <w:name w:val="toc 6"/>
    <w:basedOn w:val="1"/>
    <w:next w:val="1"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uiPriority w:val="39"/>
    <w:pPr>
      <w:ind w:left="420" w:leftChars="200"/>
    </w:pPr>
  </w:style>
  <w:style w:type="paragraph" w:styleId="31">
    <w:name w:val="toc 9"/>
    <w:basedOn w:val="1"/>
    <w:next w:val="1"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uiPriority w:val="0"/>
  </w:style>
  <w:style w:type="character" w:styleId="42">
    <w:name w:val="FollowedHyperlink"/>
    <w:basedOn w:val="39"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uiPriority w:val="0"/>
    <w:rPr>
      <w:kern w:val="2"/>
      <w:sz w:val="18"/>
      <w:szCs w:val="18"/>
    </w:rPr>
  </w:style>
  <w:style w:type="character" w:customStyle="1" w:styleId="59">
    <w:name w:val="p0 Char"/>
    <w:basedOn w:val="39"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A555EA-C2D1-444A-A8A2-5B0C89CD60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300</Words>
  <Characters>153</Characters>
  <Lines>1</Lines>
  <Paragraphs>1</Paragraphs>
  <TotalTime>755</TotalTime>
  <ScaleCrop>false</ScaleCrop>
  <LinksUpToDate>false</LinksUpToDate>
  <CharactersWithSpaces>452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2022-11-04T01:05:00Z</cp:lastPrinted>
  <dcterms:modified xsi:type="dcterms:W3CDTF">2023-01-16T07:38:45Z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