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highlight w:val="yellow"/>
        </w:rPr>
        <w:t>HGJY-G2023</w:t>
      </w:r>
      <w:r>
        <w:rPr>
          <w:rFonts w:hint="eastAsia" w:ascii="仿宋" w:hAnsi="仿宋" w:eastAsia="仿宋"/>
          <w:sz w:val="28"/>
          <w:szCs w:val="28"/>
          <w:highlight w:val="yellow"/>
          <w:lang w:val="en-US" w:eastAsia="zh-CN"/>
        </w:rPr>
        <w:t>116</w:t>
      </w:r>
    </w:p>
    <w:p>
      <w:pPr>
        <w:pStyle w:val="8"/>
        <w:numPr>
          <w:ilvl w:val="1"/>
          <w:numId w:val="1"/>
        </w:numPr>
        <w:adjustRightInd w:val="0"/>
        <w:snapToGrid w:val="0"/>
        <w:spacing w:line="360" w:lineRule="exact"/>
        <w:ind w:right="-313" w:rightChars="-149" w:firstLineChars="0"/>
        <w:contextualSpacing/>
        <w:rPr>
          <w:rFonts w:ascii="仿宋" w:hAnsi="仿宋" w:eastAsia="仿宋"/>
          <w:sz w:val="28"/>
          <w:szCs w:val="28"/>
        </w:rPr>
      </w:pPr>
      <w:r>
        <w:rPr>
          <w:rFonts w:hint="eastAsia" w:ascii="仿宋" w:hAnsi="仿宋" w:eastAsia="仿宋"/>
          <w:sz w:val="28"/>
          <w:szCs w:val="28"/>
        </w:rPr>
        <w:t>项目名称：2023年8月份炼铁用优质生石灰招标采购项目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货物名称：炼铁用优质生石灰</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量：12000吨。</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交付时间：2023年8月，根据炼铁厂储存罐生石灰库存情况安排送货。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交付地点：衡阳华菱连轧管有限公司炼铁厂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运输要求：产品采用罐装车喷装包装</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供货要求：按供方安排时间节点供货，如未按节点供货导致仓位低于20吨，考核1000元每次，如造成生产损失由供方负责赔偿。除需方原因外，供方必须在月底前完成合同，未完成量按送货当月我司生石灰价格和合同价格两者最低价为准，同时按20元/吨进行扣款。</w:t>
      </w:r>
    </w:p>
    <w:p>
      <w:pPr>
        <w:pStyle w:val="8"/>
        <w:numPr>
          <w:ilvl w:val="0"/>
          <w:numId w:val="1"/>
        </w:numPr>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需方生石灰合格供方（已被需方列入黑名单、暂停供货资质和执行供货能力不足的供方不可参标）。                                                                                                                                                                                                                                                                                                                                                                           2.2  有为华菱湘钢、涟钢或其子公司生石灰直接或者间接供货业绩（提供近两年的合同原件或仅限价格、金额覆盖的原件扫描件），注册资金不少于200万，成立时间一年及以上。                                                                                                   2.3   为石灰生产企业，日产能在200吨以上，具有该产品在钢铁企业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80000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hint="eastAsia" w:ascii="仿宋" w:hAnsi="仿宋" w:eastAsia="仿宋"/>
          <w:b/>
          <w:bCs/>
          <w:sz w:val="28"/>
          <w:szCs w:val="28"/>
          <w:highlight w:val="yellow"/>
          <w:u w:val="single"/>
        </w:rPr>
        <w:t xml:space="preserve">2023年 </w:t>
      </w:r>
      <w:r>
        <w:rPr>
          <w:rFonts w:hint="eastAsia" w:ascii="仿宋" w:hAnsi="仿宋" w:eastAsia="仿宋"/>
          <w:b/>
          <w:bCs/>
          <w:sz w:val="28"/>
          <w:szCs w:val="28"/>
          <w:highlight w:val="yellow"/>
          <w:u w:val="single"/>
          <w:lang w:val="en-US" w:eastAsia="zh-CN"/>
        </w:rPr>
        <w:t>7</w:t>
      </w:r>
      <w:r>
        <w:rPr>
          <w:rFonts w:hint="eastAsia" w:ascii="仿宋" w:hAnsi="仿宋" w:eastAsia="仿宋"/>
          <w:b/>
          <w:bCs/>
          <w:sz w:val="28"/>
          <w:szCs w:val="28"/>
          <w:highlight w:val="yellow"/>
          <w:u w:val="single"/>
        </w:rPr>
        <w:t>月2</w:t>
      </w:r>
      <w:r>
        <w:rPr>
          <w:rFonts w:hint="eastAsia" w:ascii="仿宋" w:hAnsi="仿宋" w:eastAsia="仿宋"/>
          <w:b/>
          <w:bCs/>
          <w:sz w:val="28"/>
          <w:szCs w:val="28"/>
          <w:highlight w:val="yellow"/>
          <w:u w:val="single"/>
          <w:lang w:val="en-US" w:eastAsia="zh-CN"/>
        </w:rPr>
        <w:t>6</w:t>
      </w:r>
      <w:bookmarkStart w:id="0" w:name="_GoBack"/>
      <w:bookmarkEnd w:id="0"/>
      <w:r>
        <w:rPr>
          <w:rFonts w:hint="eastAsia" w:ascii="仿宋" w:hAnsi="仿宋" w:eastAsia="仿宋"/>
          <w:b/>
          <w:bCs/>
          <w:sz w:val="28"/>
          <w:szCs w:val="28"/>
          <w:highlight w:val="yellow"/>
          <w:u w:val="single"/>
        </w:rPr>
        <w:t xml:space="preserve"> 日上午9:30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s>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1F7D93"/>
    <w:rsid w:val="002009D1"/>
    <w:rsid w:val="00202A3A"/>
    <w:rsid w:val="002121F9"/>
    <w:rsid w:val="00225B23"/>
    <w:rsid w:val="00230FDD"/>
    <w:rsid w:val="002343A4"/>
    <w:rsid w:val="002476C1"/>
    <w:rsid w:val="00290E2F"/>
    <w:rsid w:val="0029282F"/>
    <w:rsid w:val="0029510B"/>
    <w:rsid w:val="002B22F9"/>
    <w:rsid w:val="002B4A69"/>
    <w:rsid w:val="002B7C4A"/>
    <w:rsid w:val="002F1960"/>
    <w:rsid w:val="00343E1A"/>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14DC"/>
    <w:rsid w:val="006B2178"/>
    <w:rsid w:val="006B6E39"/>
    <w:rsid w:val="006C06D9"/>
    <w:rsid w:val="00703206"/>
    <w:rsid w:val="00707471"/>
    <w:rsid w:val="00723F79"/>
    <w:rsid w:val="00740FB1"/>
    <w:rsid w:val="007548B5"/>
    <w:rsid w:val="00762C76"/>
    <w:rsid w:val="00772468"/>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E7825"/>
    <w:rsid w:val="008F2EB5"/>
    <w:rsid w:val="00922BED"/>
    <w:rsid w:val="0096213D"/>
    <w:rsid w:val="009634C0"/>
    <w:rsid w:val="0098456B"/>
    <w:rsid w:val="00985ECB"/>
    <w:rsid w:val="009974BD"/>
    <w:rsid w:val="00997D47"/>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0C29"/>
    <w:rsid w:val="00B21047"/>
    <w:rsid w:val="00B310C0"/>
    <w:rsid w:val="00B3157C"/>
    <w:rsid w:val="00B4363C"/>
    <w:rsid w:val="00B45B74"/>
    <w:rsid w:val="00B50FEA"/>
    <w:rsid w:val="00B53358"/>
    <w:rsid w:val="00B639BD"/>
    <w:rsid w:val="00B97E7E"/>
    <w:rsid w:val="00BB60BE"/>
    <w:rsid w:val="00BB6B89"/>
    <w:rsid w:val="00BF54FF"/>
    <w:rsid w:val="00C16270"/>
    <w:rsid w:val="00C50433"/>
    <w:rsid w:val="00C55898"/>
    <w:rsid w:val="00C6313D"/>
    <w:rsid w:val="00C77B21"/>
    <w:rsid w:val="00C94E72"/>
    <w:rsid w:val="00CB392E"/>
    <w:rsid w:val="00CC6A88"/>
    <w:rsid w:val="00CC7A50"/>
    <w:rsid w:val="00CF1163"/>
    <w:rsid w:val="00D1310C"/>
    <w:rsid w:val="00D44CE4"/>
    <w:rsid w:val="00D64EB9"/>
    <w:rsid w:val="00DB1A94"/>
    <w:rsid w:val="00DC02CE"/>
    <w:rsid w:val="00DC1A3D"/>
    <w:rsid w:val="00DF1B3F"/>
    <w:rsid w:val="00E17AFC"/>
    <w:rsid w:val="00E60BC1"/>
    <w:rsid w:val="00E64D90"/>
    <w:rsid w:val="00E703E9"/>
    <w:rsid w:val="00E73985"/>
    <w:rsid w:val="00E90503"/>
    <w:rsid w:val="00EA5CD6"/>
    <w:rsid w:val="00EA6D79"/>
    <w:rsid w:val="00EA76EE"/>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317358C4"/>
    <w:rsid w:val="36417DC9"/>
    <w:rsid w:val="3AAE5266"/>
    <w:rsid w:val="42CC2D2A"/>
    <w:rsid w:val="44EF64AF"/>
    <w:rsid w:val="47875328"/>
    <w:rsid w:val="4A5E3277"/>
    <w:rsid w:val="4D5A1DCD"/>
    <w:rsid w:val="4ECE47A2"/>
    <w:rsid w:val="51D93F96"/>
    <w:rsid w:val="53CF0680"/>
    <w:rsid w:val="54E00B97"/>
    <w:rsid w:val="569D303F"/>
    <w:rsid w:val="5B457AA5"/>
    <w:rsid w:val="5DA31B30"/>
    <w:rsid w:val="625970CB"/>
    <w:rsid w:val="64F23B50"/>
    <w:rsid w:val="65474F32"/>
    <w:rsid w:val="666167E7"/>
    <w:rsid w:val="6A917E5B"/>
    <w:rsid w:val="6C0209E4"/>
    <w:rsid w:val="727A136E"/>
    <w:rsid w:val="73A7291D"/>
    <w:rsid w:val="74853402"/>
    <w:rsid w:val="770F26FF"/>
    <w:rsid w:val="79FA75C5"/>
    <w:rsid w:val="7B260A20"/>
    <w:rsid w:val="7DE2427A"/>
    <w:rsid w:val="7E154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319</Words>
  <Characters>1823</Characters>
  <Lines>15</Lines>
  <Paragraphs>4</Paragraphs>
  <TotalTime>20</TotalTime>
  <ScaleCrop>false</ScaleCrop>
  <LinksUpToDate>false</LinksUpToDate>
  <CharactersWithSpaces>2138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2023-07-19T06:14:00Z</dcterms:created>
  <dc:creator>未定义</dc:creator>
  <cp:lastModifiedBy>Administrator</cp:lastModifiedBy>
  <dcterms:modified xsi:type="dcterms:W3CDTF">2023-07-21T02:53:10Z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700652C8AA3F4726AC28F83256067B61_12</vt:lpwstr>
  </property>
</Properties>
</file>