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4"/>
        <w:jc w:val="center"/>
        <w:rPr>
          <w:rFonts w:hint="eastAsia" w:ascii="仿宋" w:hAnsi="仿宋" w:eastAsia="仿宋" w:cs="仿宋"/>
          <w:szCs w:val="32"/>
        </w:rPr>
      </w:pPr>
      <w:bookmarkStart w:id="6" w:name="_GoBack"/>
      <w:bookmarkEnd w:id="6"/>
      <w:bookmarkStart w:id="0" w:name="_Toc526861349"/>
      <w:bookmarkStart w:id="1" w:name="_Toc526246862"/>
      <w:bookmarkStart w:id="2" w:name="_Toc526778066"/>
      <w:bookmarkStart w:id="3" w:name="_Toc61354154"/>
      <w:r>
        <w:rPr>
          <w:rFonts w:hint="eastAsia" w:ascii="仿宋" w:hAnsi="仿宋" w:eastAsia="仿宋" w:cs="仿宋"/>
          <w:szCs w:val="32"/>
        </w:rPr>
        <w:t>招标公告</w:t>
      </w:r>
      <w:bookmarkEnd w:id="0"/>
      <w:bookmarkEnd w:id="1"/>
      <w:bookmarkEnd w:id="2"/>
      <w:bookmarkEnd w:id="3"/>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项目编号：HGJY-G2023144</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w:t>
      </w:r>
      <w:r>
        <w:rPr>
          <w:rFonts w:hint="eastAsia" w:ascii="仿宋" w:hAnsi="仿宋" w:eastAsia="仿宋" w:cs="仿宋"/>
          <w:sz w:val="28"/>
          <w:szCs w:val="28"/>
          <w:lang w:val="en-US" w:eastAsia="zh-CN"/>
        </w:rPr>
        <w:t>9</w:t>
      </w:r>
      <w:r>
        <w:rPr>
          <w:rFonts w:hint="eastAsia" w:ascii="仿宋" w:hAnsi="仿宋" w:eastAsia="仿宋" w:cs="仿宋"/>
          <w:sz w:val="28"/>
          <w:szCs w:val="28"/>
        </w:rPr>
        <w:t>月废旧物资让售项目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招标货物名称、数量、主要技术参数、交货时间具体详见让售清单：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让售清单：详见附件。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具有独立法人资格并依法取得企业营业执照，营业执照处于有效期内，营业执照中经营范围包含本次招标让售标的物。</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0000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本项目采用经评审的标包最高价中标法。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让售联系人：赵先生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BB14134"/>
    <w:rsid w:val="4B285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906</Words>
  <Characters>1050</Characters>
  <Lines>0</Lines>
  <Paragraphs>0</Paragraphs>
  <TotalTime>0</TotalTime>
  <ScaleCrop>false</ScaleCrop>
  <LinksUpToDate>false</LinksUpToDate>
  <CharactersWithSpaces>1088</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2023-08-28T02:56:00Z</dcterms:created>
  <dc:creator>Administrator</dc:creator>
  <cp:lastModifiedBy>肖圣朋</cp:lastModifiedBy>
  <dcterms:modified xsi:type="dcterms:W3CDTF">2023-08-28T02:57:35Z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0DCAC6034F5C4398A84466DCA183EB3F</vt:lpwstr>
  </property>
</Properties>
</file>